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E06ED" w14:textId="77777777" w:rsidR="0067490B" w:rsidRDefault="0067490B"/>
    <w:p w14:paraId="1A559C98" w14:textId="1858010D" w:rsidR="0067490B" w:rsidRPr="0067490B" w:rsidRDefault="0067490B" w:rsidP="0067490B">
      <w:pPr>
        <w:pStyle w:val="Title"/>
      </w:pPr>
      <w:r w:rsidRPr="0067490B">
        <w:t>Letter of Commitment for the Call for Pilots (Work Strand 1) for Local Digital Twins for Smart and Sustainable Communities (LDT4SSC)</w:t>
      </w:r>
    </w:p>
    <w:p w14:paraId="00000066" w14:textId="6165215F" w:rsidR="001F60B9" w:rsidRDefault="001F60B9">
      <w:pPr>
        <w:pStyle w:val="Title"/>
        <w:ind w:firstLine="432"/>
      </w:pPr>
    </w:p>
    <w:p w14:paraId="00000067" w14:textId="2F898476" w:rsidR="001F60B9" w:rsidRDefault="00000000">
      <w:r>
        <w:t>The Letter of Commitment (LoC) annexed to this document, should be submitted along with the Application Form and any other required documents as part of the evaluation process.</w:t>
      </w:r>
    </w:p>
    <w:p w14:paraId="00000068" w14:textId="77777777" w:rsidR="001F60B9" w:rsidRDefault="00000000">
      <w:r>
        <w:t>The LoC must be issued on the official letterhead of the local or regional public authority (or another eligible participating entity, where applicable). Each pilot consortium should be formed by at least two local or regional public administrations from different eligible countries. Each public administration involved must provide this signed letter. Additionally, if other members of the consortium are contributing financially to the pilot activities, they are also required to submit their own signed Letter of Commitment.</w:t>
      </w:r>
    </w:p>
    <w:p w14:paraId="00000069" w14:textId="77777777" w:rsidR="001F60B9" w:rsidRDefault="00000000">
      <w:pPr>
        <w:spacing w:after="0" w:line="276" w:lineRule="auto"/>
      </w:pPr>
      <w:r>
        <w:t>The LoC must include:</w:t>
      </w:r>
    </w:p>
    <w:p w14:paraId="0000006A" w14:textId="77777777" w:rsidR="001F60B9" w:rsidRDefault="00000000">
      <w:pPr>
        <w:numPr>
          <w:ilvl w:val="0"/>
          <w:numId w:val="1"/>
        </w:numPr>
        <w:spacing w:after="0" w:line="276" w:lineRule="auto"/>
      </w:pPr>
      <w:r>
        <w:rPr>
          <w:b/>
          <w:bCs/>
        </w:rPr>
        <w:t>A valid signature</w:t>
      </w:r>
      <w:r>
        <w:t>:</w:t>
      </w:r>
    </w:p>
    <w:p w14:paraId="0000006B" w14:textId="77777777" w:rsidR="001F60B9" w:rsidRDefault="00000000">
      <w:pPr>
        <w:numPr>
          <w:ilvl w:val="1"/>
          <w:numId w:val="1"/>
        </w:numPr>
        <w:spacing w:after="0" w:line="276" w:lineRule="auto"/>
      </w:pPr>
      <w:r>
        <w:t>For local or regional public authorities: by the mayor, president, or another authorised official with signing authority.</w:t>
      </w:r>
    </w:p>
    <w:p w14:paraId="0000006C" w14:textId="77777777" w:rsidR="001F60B9" w:rsidRDefault="00000000">
      <w:pPr>
        <w:numPr>
          <w:ilvl w:val="1"/>
          <w:numId w:val="1"/>
        </w:numPr>
        <w:spacing w:after="0" w:line="276" w:lineRule="auto"/>
      </w:pPr>
      <w:r>
        <w:t>For other contributing entities: by a legal representative or someone formally authorised to sign on their behalf.</w:t>
      </w:r>
    </w:p>
    <w:p w14:paraId="0000006D" w14:textId="77777777" w:rsidR="001F60B9" w:rsidRDefault="00000000">
      <w:pPr>
        <w:numPr>
          <w:ilvl w:val="0"/>
          <w:numId w:val="1"/>
        </w:numPr>
        <w:spacing w:after="0" w:line="276" w:lineRule="auto"/>
      </w:pPr>
      <w:r>
        <w:t>Use of</w:t>
      </w:r>
      <w:r>
        <w:rPr>
          <w:b/>
          <w:bCs/>
        </w:rPr>
        <w:t xml:space="preserve"> the official document template or header</w:t>
      </w:r>
      <w:r>
        <w:t xml:space="preserve"> of the applicant organisation.</w:t>
      </w:r>
    </w:p>
    <w:p w14:paraId="0000006E" w14:textId="77777777" w:rsidR="001F60B9" w:rsidRDefault="00000000">
      <w:pPr>
        <w:numPr>
          <w:ilvl w:val="0"/>
          <w:numId w:val="1"/>
        </w:numPr>
        <w:spacing w:after="0" w:line="276" w:lineRule="auto"/>
      </w:pPr>
      <w:r>
        <w:rPr>
          <w:b/>
          <w:bCs/>
        </w:rPr>
        <w:t>Reference to the call name and round.</w:t>
      </w:r>
    </w:p>
    <w:p w14:paraId="0000006F" w14:textId="77777777" w:rsidR="001F60B9" w:rsidRDefault="00000000">
      <w:pPr>
        <w:numPr>
          <w:ilvl w:val="0"/>
          <w:numId w:val="1"/>
        </w:numPr>
        <w:spacing w:after="0" w:line="276" w:lineRule="auto"/>
      </w:pPr>
      <w:r>
        <w:t xml:space="preserve">A short </w:t>
      </w:r>
      <w:r>
        <w:rPr>
          <w:b/>
          <w:bCs/>
        </w:rPr>
        <w:t>statement of intent</w:t>
      </w:r>
      <w:r>
        <w:t xml:space="preserve">, affirming the entity’s engagement in the </w:t>
      </w:r>
      <w:r>
        <w:rPr>
          <w:b/>
          <w:bCs/>
        </w:rPr>
        <w:t xml:space="preserve">LDT4SSC project and its pilot </w:t>
      </w:r>
      <w:sdt>
        <w:sdtPr>
          <w:tag w:val="goog_rdk_0"/>
          <w:id w:val="-1911538244"/>
        </w:sdtPr>
        <w:sdtContent/>
      </w:sdt>
      <w:r>
        <w:rPr>
          <w:b/>
          <w:bCs/>
        </w:rPr>
        <w:t>activities</w:t>
      </w:r>
      <w:r>
        <w:t>.</w:t>
      </w:r>
    </w:p>
    <w:p w14:paraId="00000070" w14:textId="77777777" w:rsidR="001F60B9" w:rsidRDefault="00000000">
      <w:pPr>
        <w:numPr>
          <w:ilvl w:val="0"/>
          <w:numId w:val="1"/>
        </w:numPr>
        <w:spacing w:after="0" w:line="276" w:lineRule="auto"/>
      </w:pPr>
      <w:r>
        <w:t xml:space="preserve">A </w:t>
      </w:r>
      <w:r>
        <w:rPr>
          <w:b/>
          <w:bCs/>
        </w:rPr>
        <w:t>clear declaration of financial contribution</w:t>
      </w:r>
      <w:r>
        <w:t xml:space="preserve"> towards the pilot implementation.</w:t>
      </w:r>
    </w:p>
    <w:p w14:paraId="00000071" w14:textId="77777777" w:rsidR="001F60B9" w:rsidRDefault="001F60B9">
      <w:pPr>
        <w:spacing w:after="200" w:line="276" w:lineRule="auto"/>
      </w:pPr>
    </w:p>
    <w:p w14:paraId="00000072" w14:textId="77777777" w:rsidR="001F60B9" w:rsidRDefault="001F60B9"/>
    <w:p w14:paraId="00000073" w14:textId="77777777" w:rsidR="001F60B9" w:rsidRDefault="001F60B9"/>
    <w:p w14:paraId="00000074" w14:textId="77777777" w:rsidR="001F60B9" w:rsidRDefault="001F60B9"/>
    <w:p w14:paraId="00000075" w14:textId="77777777" w:rsidR="001F60B9" w:rsidRDefault="001F60B9"/>
    <w:p w14:paraId="00000076" w14:textId="77777777" w:rsidR="001F60B9" w:rsidRDefault="001F60B9"/>
    <w:p w14:paraId="00000077" w14:textId="77777777" w:rsidR="001F60B9" w:rsidRDefault="001F60B9"/>
    <w:p w14:paraId="00000078" w14:textId="77777777" w:rsidR="001F60B9" w:rsidRDefault="001F60B9"/>
    <w:p w14:paraId="00000079" w14:textId="77777777" w:rsidR="001F60B9" w:rsidRDefault="001F60B9"/>
    <w:p w14:paraId="0000007A" w14:textId="77777777" w:rsidR="001F60B9" w:rsidRDefault="001F60B9"/>
    <w:p w14:paraId="0000007B" w14:textId="77777777" w:rsidR="001F60B9" w:rsidRDefault="001F60B9"/>
    <w:p w14:paraId="0000007C" w14:textId="77777777" w:rsidR="001F60B9" w:rsidRDefault="001F60B9"/>
    <w:p w14:paraId="0BA2A4CF" w14:textId="77777777" w:rsidR="0067490B" w:rsidRDefault="0067490B"/>
    <w:p w14:paraId="0C6994A1" w14:textId="77777777" w:rsidR="0067490B" w:rsidRDefault="0067490B"/>
    <w:p w14:paraId="0F048E43" w14:textId="77777777" w:rsidR="0067490B" w:rsidRDefault="0067490B"/>
    <w:p w14:paraId="0000007D" w14:textId="77777777" w:rsidR="001F60B9" w:rsidRDefault="001F60B9"/>
    <w:p w14:paraId="0000007F" w14:textId="625BF18D" w:rsidR="001F60B9" w:rsidRDefault="00000000" w:rsidP="0067490B">
      <w:pPr>
        <w:jc w:val="center"/>
        <w:rPr>
          <w:b/>
          <w:bCs/>
          <w:sz w:val="28"/>
          <w:szCs w:val="28"/>
        </w:rPr>
      </w:pPr>
      <w:r>
        <w:rPr>
          <w:b/>
          <w:bCs/>
          <w:sz w:val="28"/>
          <w:szCs w:val="28"/>
        </w:rPr>
        <w:t>Letter of Commitment for the Call for Pilots (</w:t>
      </w:r>
      <w:r w:rsidR="0067490B">
        <w:rPr>
          <w:b/>
          <w:bCs/>
          <w:sz w:val="28"/>
          <w:szCs w:val="28"/>
        </w:rPr>
        <w:t>Work Strand 1</w:t>
      </w:r>
      <w:r>
        <w:rPr>
          <w:b/>
          <w:bCs/>
          <w:sz w:val="28"/>
          <w:szCs w:val="28"/>
        </w:rPr>
        <w:t>) for Local Digital Twins for Smart and Sustainable Communities (LDT4SSC)</w:t>
      </w:r>
    </w:p>
    <w:p w14:paraId="00000080" w14:textId="77777777" w:rsidR="001F60B9" w:rsidRDefault="001F60B9">
      <w:pPr>
        <w:jc w:val="center"/>
        <w:rPr>
          <w:b/>
          <w:bCs/>
          <w:sz w:val="28"/>
          <w:szCs w:val="28"/>
        </w:rPr>
      </w:pPr>
    </w:p>
    <w:p w14:paraId="00000081" w14:textId="77777777" w:rsidR="001F60B9" w:rsidRDefault="00000000">
      <w:pPr>
        <w:jc w:val="left"/>
      </w:pPr>
      <w:r>
        <w:rPr>
          <w:b/>
          <w:bCs/>
        </w:rPr>
        <w:t>Subject:</w:t>
      </w:r>
      <w:r>
        <w:t xml:space="preserve"> Letter of Commitment from [Legal Name of Organisation] for participation in the Local Digital Twins for Smart and Sustainable Communities (LDT4SSC) project </w:t>
      </w:r>
    </w:p>
    <w:p w14:paraId="00000082" w14:textId="77777777" w:rsidR="001F60B9" w:rsidRDefault="001F60B9">
      <w:pPr>
        <w:jc w:val="left"/>
      </w:pPr>
    </w:p>
    <w:p w14:paraId="00000083" w14:textId="77777777" w:rsidR="001F60B9" w:rsidRDefault="00000000">
      <w:pPr>
        <w:jc w:val="left"/>
      </w:pPr>
      <w:r>
        <w:t xml:space="preserve">To the Local Digital Twins for Smart and Sustainable Communities (LDT4SSC) project Consortium,  </w:t>
      </w:r>
    </w:p>
    <w:p w14:paraId="00000084" w14:textId="77777777" w:rsidR="001F60B9" w:rsidRDefault="001F60B9">
      <w:pPr>
        <w:jc w:val="left"/>
      </w:pPr>
    </w:p>
    <w:p w14:paraId="00000085" w14:textId="77777777" w:rsidR="001F60B9" w:rsidRDefault="00000000">
      <w:pPr>
        <w:jc w:val="left"/>
      </w:pPr>
      <w:r>
        <w:t xml:space="preserve">I, </w:t>
      </w:r>
      <w:r>
        <w:rPr>
          <w:highlight w:val="lightGray"/>
        </w:rPr>
        <w:t>[Full Name],</w:t>
      </w:r>
      <w:r>
        <w:t xml:space="preserve"> in my capacity as [</w:t>
      </w:r>
      <w:r>
        <w:rPr>
          <w:highlight w:val="lightGray"/>
        </w:rPr>
        <w:t>Position</w:t>
      </w:r>
      <w:r>
        <w:t>] at [</w:t>
      </w:r>
      <w:r>
        <w:rPr>
          <w:highlight w:val="lightGray"/>
        </w:rPr>
        <w:t>Legal Name of Organisation]</w:t>
      </w:r>
      <w:r>
        <w:t xml:space="preserve"> (hereinafter referred to as the “Organisation”), hereby confirm our full commitment to participate and support the [</w:t>
      </w:r>
      <w:r>
        <w:rPr>
          <w:highlight w:val="lightGray"/>
        </w:rPr>
        <w:t>Name of the Pilot’s project],</w:t>
      </w:r>
      <w:r>
        <w:t xml:space="preserve"> submitted under the LDT4SSC project’s </w:t>
      </w:r>
      <w:sdt>
        <w:sdtPr>
          <w:tag w:val="goog_rdk_1"/>
          <w:id w:val="335253339"/>
        </w:sdtPr>
        <w:sdtContent/>
      </w:sdt>
      <w:r>
        <w:t>Call for Pilots, within the Digital Europe Programme – Grant Agreement No. 101226211.</w:t>
      </w:r>
    </w:p>
    <w:p w14:paraId="00000086" w14:textId="77777777" w:rsidR="001F60B9" w:rsidRDefault="001F60B9">
      <w:pPr>
        <w:jc w:val="left"/>
      </w:pPr>
    </w:p>
    <w:p w14:paraId="00000087" w14:textId="77777777" w:rsidR="001F60B9" w:rsidRDefault="00000000">
      <w:pPr>
        <w:jc w:val="left"/>
      </w:pPr>
      <w:r>
        <w:rPr>
          <w:highlight w:val="lightGray"/>
        </w:rPr>
        <w:t>[Briefly summarise the pilot project and its goals]</w:t>
      </w:r>
    </w:p>
    <w:p w14:paraId="00000088" w14:textId="77777777" w:rsidR="001F60B9" w:rsidRDefault="001F60B9">
      <w:pPr>
        <w:jc w:val="left"/>
      </w:pPr>
    </w:p>
    <w:p w14:paraId="00000089" w14:textId="77777777" w:rsidR="001F60B9" w:rsidRDefault="00000000">
      <w:pPr>
        <w:jc w:val="left"/>
      </w:pPr>
      <w:r>
        <w:t xml:space="preserve">I hereby provide my unambiguous commitment to the LDT4SSC project and declare our support for the piloting activities of </w:t>
      </w:r>
      <w:r>
        <w:rPr>
          <w:highlight w:val="lightGray"/>
        </w:rPr>
        <w:t>Name of the Pilot’s project]</w:t>
      </w:r>
      <w:r>
        <w:t>, as well as our financial commitment to the pilot budget.</w:t>
      </w:r>
    </w:p>
    <w:p w14:paraId="0000008A" w14:textId="77777777" w:rsidR="001F60B9" w:rsidRDefault="00000000">
      <w:pPr>
        <w:jc w:val="left"/>
      </w:pPr>
      <w:r>
        <w:t>Co-financing provided for the pilot project: [</w:t>
      </w:r>
      <w:r>
        <w:rPr>
          <w:highlight w:val="lightGray"/>
        </w:rPr>
        <w:t>Amount of co-funding provided</w:t>
      </w:r>
      <w:r>
        <w:t xml:space="preserve">] EUR through the means of </w:t>
      </w:r>
      <w:r>
        <w:rPr>
          <w:highlight w:val="lightGray"/>
        </w:rPr>
        <w:t>[Specify source, if possible</w:t>
      </w:r>
      <w:r>
        <w:t>].</w:t>
      </w:r>
    </w:p>
    <w:p w14:paraId="0000008B" w14:textId="77777777" w:rsidR="001F60B9" w:rsidRDefault="001F60B9">
      <w:pPr>
        <w:jc w:val="left"/>
      </w:pPr>
    </w:p>
    <w:p w14:paraId="0000008C" w14:textId="77777777" w:rsidR="001F60B9" w:rsidRDefault="001F60B9">
      <w:pPr>
        <w:jc w:val="left"/>
      </w:pPr>
    </w:p>
    <w:p w14:paraId="0000008D" w14:textId="77777777" w:rsidR="001F60B9" w:rsidRDefault="001F60B9">
      <w:pPr>
        <w:jc w:val="left"/>
      </w:pPr>
    </w:p>
    <w:p w14:paraId="0000008E" w14:textId="77777777" w:rsidR="001F60B9" w:rsidRDefault="00000000">
      <w:pPr>
        <w:jc w:val="left"/>
        <w:rPr>
          <w:b/>
          <w:bCs/>
        </w:rPr>
      </w:pPr>
      <w:r>
        <w:rPr>
          <w:b/>
          <w:bCs/>
        </w:rPr>
        <w:t>SIGNATURE</w:t>
      </w:r>
    </w:p>
    <w:tbl>
      <w:tblPr>
        <w:tblStyle w:val="af6"/>
        <w:tblW w:w="4012" w:type="dxa"/>
        <w:tblBorders>
          <w:top w:val="nil"/>
          <w:left w:val="nil"/>
          <w:bottom w:val="nil"/>
          <w:right w:val="nil"/>
          <w:insideH w:val="single" w:sz="4" w:space="0" w:color="4C5562"/>
        </w:tblBorders>
        <w:tblLayout w:type="fixed"/>
        <w:tblLook w:val="0420" w:firstRow="1" w:lastRow="0" w:firstColumn="0" w:lastColumn="0" w:noHBand="0" w:noVBand="1"/>
      </w:tblPr>
      <w:tblGrid>
        <w:gridCol w:w="4012"/>
      </w:tblGrid>
      <w:tr w:rsidR="001F60B9" w14:paraId="5A8BEAF8" w14:textId="77777777" w:rsidTr="001F60B9">
        <w:trPr>
          <w:cnfStyle w:val="100000000000" w:firstRow="1" w:lastRow="0" w:firstColumn="0" w:lastColumn="0" w:oddVBand="0" w:evenVBand="0" w:oddHBand="0" w:evenHBand="0" w:firstRowFirstColumn="0" w:firstRowLastColumn="0" w:lastRowFirstColumn="0" w:lastRowLastColumn="0"/>
          <w:trHeight w:val="1461"/>
        </w:trPr>
        <w:tc>
          <w:tcPr>
            <w:tcW w:w="4012" w:type="dxa"/>
          </w:tcPr>
          <w:p w14:paraId="0000008F" w14:textId="77777777" w:rsidR="001F60B9" w:rsidRDefault="00000000">
            <w:pPr>
              <w:pBdr>
                <w:top w:val="nil"/>
                <w:left w:val="nil"/>
                <w:bottom w:val="nil"/>
                <w:right w:val="nil"/>
                <w:between w:val="nil"/>
              </w:pBdr>
              <w:spacing w:before="0" w:line="259" w:lineRule="auto"/>
              <w:jc w:val="both"/>
              <w:rPr>
                <w:rFonts w:ascii="Arial" w:eastAsia="Arial" w:hAnsi="Arial" w:cs="Arial"/>
                <w:color w:val="000000"/>
                <w:sz w:val="22"/>
                <w:szCs w:val="22"/>
              </w:rPr>
            </w:pPr>
            <w:r>
              <w:rPr>
                <w:rFonts w:ascii="Arial" w:eastAsia="Arial" w:hAnsi="Arial" w:cs="Arial"/>
                <w:b w:val="0"/>
                <w:bCs w:val="0"/>
                <w:color w:val="000000"/>
                <w:sz w:val="22"/>
                <w:szCs w:val="22"/>
              </w:rPr>
              <w:t xml:space="preserve">Date: </w:t>
            </w:r>
          </w:p>
          <w:p w14:paraId="00000090" w14:textId="77777777" w:rsidR="001F60B9" w:rsidRDefault="00000000">
            <w:pPr>
              <w:pBdr>
                <w:top w:val="nil"/>
                <w:left w:val="nil"/>
                <w:bottom w:val="nil"/>
                <w:right w:val="nil"/>
                <w:between w:val="nil"/>
              </w:pBdr>
              <w:spacing w:before="0" w:line="259" w:lineRule="auto"/>
              <w:jc w:val="both"/>
              <w:rPr>
                <w:rFonts w:ascii="Arial" w:eastAsia="Arial" w:hAnsi="Arial" w:cs="Arial"/>
                <w:color w:val="000000"/>
                <w:sz w:val="22"/>
                <w:szCs w:val="22"/>
              </w:rPr>
            </w:pPr>
            <w:r>
              <w:rPr>
                <w:rFonts w:ascii="Arial" w:eastAsia="Arial" w:hAnsi="Arial" w:cs="Arial"/>
                <w:b w:val="0"/>
                <w:bCs w:val="0"/>
                <w:color w:val="000000"/>
                <w:sz w:val="22"/>
                <w:szCs w:val="22"/>
              </w:rPr>
              <w:t>Signature</w:t>
            </w:r>
          </w:p>
          <w:p w14:paraId="00000091" w14:textId="77777777" w:rsidR="001F60B9" w:rsidRDefault="001F60B9">
            <w:pPr>
              <w:pBdr>
                <w:top w:val="nil"/>
                <w:left w:val="nil"/>
                <w:bottom w:val="nil"/>
                <w:right w:val="nil"/>
                <w:between w:val="nil"/>
              </w:pBdr>
              <w:spacing w:before="0" w:line="259" w:lineRule="auto"/>
              <w:jc w:val="both"/>
              <w:rPr>
                <w:rFonts w:ascii="Arial" w:eastAsia="Arial" w:hAnsi="Arial" w:cs="Arial"/>
                <w:color w:val="000000"/>
                <w:sz w:val="22"/>
                <w:szCs w:val="22"/>
              </w:rPr>
            </w:pPr>
          </w:p>
          <w:p w14:paraId="00000092" w14:textId="77777777" w:rsidR="001F60B9" w:rsidRDefault="001F60B9">
            <w:pPr>
              <w:pBdr>
                <w:top w:val="nil"/>
                <w:left w:val="nil"/>
                <w:bottom w:val="nil"/>
                <w:right w:val="nil"/>
                <w:between w:val="nil"/>
              </w:pBdr>
              <w:spacing w:before="0" w:line="259" w:lineRule="auto"/>
              <w:jc w:val="both"/>
              <w:rPr>
                <w:rFonts w:ascii="Arial" w:eastAsia="Arial" w:hAnsi="Arial" w:cs="Arial"/>
                <w:color w:val="000000"/>
                <w:sz w:val="22"/>
                <w:szCs w:val="22"/>
              </w:rPr>
            </w:pPr>
          </w:p>
          <w:p w14:paraId="00000093" w14:textId="77777777" w:rsidR="001F60B9" w:rsidRDefault="001F60B9">
            <w:pPr>
              <w:pBdr>
                <w:top w:val="nil"/>
                <w:left w:val="nil"/>
                <w:bottom w:val="nil"/>
                <w:right w:val="nil"/>
                <w:between w:val="nil"/>
              </w:pBdr>
              <w:spacing w:before="0" w:line="259" w:lineRule="auto"/>
              <w:jc w:val="both"/>
              <w:rPr>
                <w:rFonts w:ascii="Arial" w:eastAsia="Arial" w:hAnsi="Arial" w:cs="Arial"/>
                <w:color w:val="000000"/>
                <w:sz w:val="22"/>
                <w:szCs w:val="22"/>
              </w:rPr>
            </w:pPr>
          </w:p>
          <w:p w14:paraId="00000094" w14:textId="77777777" w:rsidR="001F60B9" w:rsidRDefault="00000000">
            <w:pPr>
              <w:pBdr>
                <w:top w:val="nil"/>
                <w:left w:val="nil"/>
                <w:bottom w:val="nil"/>
                <w:right w:val="nil"/>
                <w:between w:val="nil"/>
              </w:pBdr>
              <w:spacing w:before="0" w:line="259" w:lineRule="auto"/>
              <w:jc w:val="both"/>
              <w:rPr>
                <w:rFonts w:ascii="Arial" w:eastAsia="Arial" w:hAnsi="Arial" w:cs="Arial"/>
                <w:color w:val="000000"/>
                <w:sz w:val="22"/>
                <w:szCs w:val="22"/>
                <w:highlight w:val="lightGray"/>
              </w:rPr>
            </w:pPr>
            <w:r>
              <w:rPr>
                <w:rFonts w:ascii="Arial" w:eastAsia="Arial" w:hAnsi="Arial" w:cs="Arial"/>
                <w:b w:val="0"/>
                <w:bCs w:val="0"/>
                <w:color w:val="000000"/>
                <w:sz w:val="22"/>
                <w:szCs w:val="22"/>
                <w:highlight w:val="lightGray"/>
              </w:rPr>
              <w:t>Name Surname</w:t>
            </w:r>
          </w:p>
          <w:p w14:paraId="00000095" w14:textId="77777777" w:rsidR="001F60B9" w:rsidRDefault="00000000">
            <w:pPr>
              <w:pBdr>
                <w:top w:val="nil"/>
                <w:left w:val="nil"/>
                <w:bottom w:val="nil"/>
                <w:right w:val="nil"/>
                <w:between w:val="nil"/>
              </w:pBdr>
              <w:spacing w:before="0" w:line="259" w:lineRule="auto"/>
              <w:jc w:val="both"/>
              <w:rPr>
                <w:rFonts w:ascii="Arial" w:eastAsia="Arial" w:hAnsi="Arial" w:cs="Arial"/>
                <w:color w:val="000000"/>
                <w:sz w:val="22"/>
                <w:szCs w:val="22"/>
                <w:highlight w:val="lightGray"/>
              </w:rPr>
            </w:pPr>
            <w:r>
              <w:rPr>
                <w:rFonts w:ascii="Arial" w:eastAsia="Arial" w:hAnsi="Arial" w:cs="Arial"/>
                <w:b w:val="0"/>
                <w:bCs w:val="0"/>
                <w:color w:val="000000"/>
                <w:sz w:val="22"/>
                <w:szCs w:val="22"/>
                <w:highlight w:val="lightGray"/>
              </w:rPr>
              <w:t xml:space="preserve">Position </w:t>
            </w:r>
          </w:p>
          <w:p w14:paraId="00000096" w14:textId="77777777" w:rsidR="001F60B9" w:rsidRDefault="00000000">
            <w:pPr>
              <w:pBdr>
                <w:top w:val="nil"/>
                <w:left w:val="nil"/>
                <w:bottom w:val="nil"/>
                <w:right w:val="nil"/>
                <w:between w:val="nil"/>
              </w:pBdr>
              <w:spacing w:before="0" w:after="160" w:line="259" w:lineRule="auto"/>
              <w:jc w:val="both"/>
              <w:rPr>
                <w:rFonts w:ascii="Arial" w:eastAsia="Arial" w:hAnsi="Arial" w:cs="Arial"/>
                <w:color w:val="000000"/>
                <w:sz w:val="22"/>
                <w:szCs w:val="22"/>
              </w:rPr>
            </w:pPr>
            <w:r>
              <w:rPr>
                <w:rFonts w:ascii="Arial" w:eastAsia="Arial" w:hAnsi="Arial" w:cs="Arial"/>
                <w:b w:val="0"/>
                <w:bCs w:val="0"/>
                <w:color w:val="000000"/>
                <w:sz w:val="22"/>
                <w:szCs w:val="22"/>
                <w:highlight w:val="lightGray"/>
              </w:rPr>
              <w:t xml:space="preserve">Company Name </w:t>
            </w:r>
          </w:p>
        </w:tc>
      </w:tr>
    </w:tbl>
    <w:p w14:paraId="00000097" w14:textId="77777777" w:rsidR="001F60B9" w:rsidRDefault="001F60B9">
      <w:pPr>
        <w:sectPr w:rsidR="001F60B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20"/>
        </w:sectPr>
      </w:pPr>
    </w:p>
    <w:p w14:paraId="00000098" w14:textId="77777777" w:rsidR="001F60B9" w:rsidRDefault="00000000">
      <w:pPr>
        <w:rPr>
          <w:b/>
          <w:bCs/>
          <w:color w:val="1E74D5"/>
        </w:rPr>
      </w:pPr>
      <w:r>
        <w:rPr>
          <w:noProof/>
        </w:rPr>
        <w:lastRenderedPageBreak/>
        <w:drawing>
          <wp:anchor distT="0" distB="0" distL="0" distR="0" simplePos="0" relativeHeight="251658240" behindDoc="1" locked="0" layoutInCell="1" hidden="0" allowOverlap="1">
            <wp:simplePos x="0" y="0"/>
            <wp:positionH relativeFrom="column">
              <wp:posOffset>-899788</wp:posOffset>
            </wp:positionH>
            <wp:positionV relativeFrom="paragraph">
              <wp:posOffset>3874428</wp:posOffset>
            </wp:positionV>
            <wp:extent cx="7545516" cy="5918982"/>
            <wp:effectExtent l="0" t="0" r="0" b="0"/>
            <wp:wrapNone/>
            <wp:docPr id="1939444738" name="image2.png" descr="A blue and green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and green logo&#10;&#10;AI-generated content may be incorrect."/>
                    <pic:cNvPicPr preferRelativeResize="0"/>
                  </pic:nvPicPr>
                  <pic:blipFill>
                    <a:blip r:embed="rId14"/>
                    <a:srcRect t="44563"/>
                    <a:stretch>
                      <a:fillRect/>
                    </a:stretch>
                  </pic:blipFill>
                  <pic:spPr>
                    <a:xfrm>
                      <a:off x="0" y="0"/>
                      <a:ext cx="7545516" cy="5918982"/>
                    </a:xfrm>
                    <a:prstGeom prst="rect">
                      <a:avLst/>
                    </a:prstGeom>
                    <a:ln/>
                  </pic:spPr>
                </pic:pic>
              </a:graphicData>
            </a:graphic>
          </wp:anchor>
        </w:drawing>
      </w:r>
    </w:p>
    <w:p w14:paraId="00000099" w14:textId="77777777" w:rsidR="001F60B9" w:rsidRDefault="001F60B9">
      <w:pPr>
        <w:jc w:val="center"/>
        <w:rPr>
          <w:b/>
          <w:bCs/>
          <w:color w:val="1E74D5"/>
        </w:rPr>
      </w:pPr>
    </w:p>
    <w:p w14:paraId="0000009A" w14:textId="77777777" w:rsidR="001F60B9" w:rsidRDefault="00000000">
      <w:pPr>
        <w:jc w:val="center"/>
        <w:rPr>
          <w:b/>
          <w:bCs/>
          <w:color w:val="1E74D5"/>
        </w:rPr>
      </w:pPr>
      <w:r>
        <w:rPr>
          <w:b/>
          <w:bCs/>
          <w:color w:val="1E74D5"/>
        </w:rPr>
        <w:t>Disclaimer</w:t>
      </w:r>
    </w:p>
    <w:p w14:paraId="0000009B" w14:textId="77777777" w:rsidR="001F60B9" w:rsidRDefault="00000000">
      <w:pPr>
        <w:jc w:val="center"/>
      </w:pPr>
      <w:r>
        <w:rPr>
          <w:sz w:val="20"/>
          <w:szCs w:val="20"/>
        </w:rPr>
        <w:t>The content of this report reflects only the author’s view.</w:t>
      </w:r>
      <w:r>
        <w:rPr>
          <w:sz w:val="20"/>
          <w:szCs w:val="20"/>
        </w:rPr>
        <w:br/>
        <w:t>The European Commission is not responsible for any use that may be made of the information it contains.</w:t>
      </w:r>
    </w:p>
    <w:sectPr w:rsidR="001F60B9">
      <w:headerReference w:type="first" r:id="rId15"/>
      <w:footerReference w:type="first" r:id="rId16"/>
      <w:pgSz w:w="11906" w:h="16838"/>
      <w:pgMar w:top="1417" w:right="1417" w:bottom="1417"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4574F" w14:textId="77777777" w:rsidR="00C411A8" w:rsidRDefault="00C411A8">
      <w:pPr>
        <w:spacing w:after="0" w:line="240" w:lineRule="auto"/>
      </w:pPr>
      <w:r>
        <w:separator/>
      </w:r>
    </w:p>
  </w:endnote>
  <w:endnote w:type="continuationSeparator" w:id="0">
    <w:p w14:paraId="00EBCC34" w14:textId="77777777" w:rsidR="00C411A8" w:rsidRDefault="00C41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9548804-38B8-7F4F-80F3-EB42359ACAA6}"/>
  </w:font>
  <w:font w:name="Courier New">
    <w:panose1 w:val="02070309020205020404"/>
    <w:charset w:val="00"/>
    <w:family w:val="modern"/>
    <w:pitch w:val="fixed"/>
    <w:sig w:usb0="E0002AFF" w:usb1="C0007843" w:usb2="00000009" w:usb3="00000000" w:csb0="000001FF" w:csb1="00000000"/>
    <w:embedRegular r:id="rId2" w:fontKey="{6A5299C3-7E9E-F343-A223-F9B2B271EAF0}"/>
  </w:font>
  <w:font w:name="Arial">
    <w:panose1 w:val="020B0604020202020204"/>
    <w:charset w:val="00"/>
    <w:family w:val="swiss"/>
    <w:pitch w:val="variable"/>
    <w:sig w:usb0="E0002AFF" w:usb1="C0007843" w:usb2="00000009" w:usb3="00000000" w:csb0="000001FF" w:csb1="00000000"/>
    <w:embedRegular r:id="rId3" w:fontKey="{C50C893C-6754-ED43-9851-03F5C66F0E44}"/>
    <w:embedBold r:id="rId4" w:fontKey="{CCBA11A5-2390-4F4A-A701-A73A761D77AC}"/>
    <w:embedItalic r:id="rId5" w:fontKey="{25EF1A23-291D-C641-B47E-07B3A018CB54}"/>
  </w:font>
  <w:font w:name="Segoe UI">
    <w:panose1 w:val="020B0502040204020203"/>
    <w:charset w:val="00"/>
    <w:family w:val="swiss"/>
    <w:pitch w:val="variable"/>
    <w:sig w:usb0="E4002EFF" w:usb1="C000E47F" w:usb2="00000009" w:usb3="00000000" w:csb0="000001FF" w:csb1="00000000"/>
    <w:embedRegular r:id="rId6" w:fontKey="{6CFB3DD4-448A-1341-A8E2-EB99E3CD7933}"/>
    <w:embedBold r:id="rId7" w:fontKey="{9C4A83CD-AC7A-494C-889A-BF11E8F82B90}"/>
    <w:embedItalic r:id="rId8" w:fontKey="{086E18A5-EE84-2B46-9F40-8B03D4178C7E}"/>
    <w:embedBoldItalic r:id="rId9" w:fontKey="{4557B2BE-6EF5-2B4A-B727-9D5917B095A0}"/>
  </w:font>
  <w:font w:name="Times New Roman">
    <w:panose1 w:val="02020603050405020304"/>
    <w:charset w:val="00"/>
    <w:family w:val="roman"/>
    <w:pitch w:val="variable"/>
    <w:sig w:usb0="E0002EFF" w:usb1="C000785B" w:usb2="00000009" w:usb3="00000000" w:csb0="000001FF" w:csb1="00000000"/>
    <w:embedRegular r:id="rId10" w:fontKey="{5F0EB955-274F-F840-AF8F-216F79D3FF51}"/>
    <w:embedBold r:id="rId11" w:fontKey="{88C9CA9C-E511-F74A-B33E-553A7EF6A7BC}"/>
    <w:embedItalic r:id="rId12" w:fontKey="{CB8FF0A0-DF14-C649-B739-23C7459E4F12}"/>
    <w:embedBoldItalic r:id="rId13" w:fontKey="{8C82DA0C-8E8A-EA4A-902F-91064CB73835}"/>
  </w:font>
  <w:font w:name="Avenir Next LT Pro">
    <w:panose1 w:val="020B0504020202020204"/>
    <w:charset w:val="4D"/>
    <w:family w:val="swiss"/>
    <w:pitch w:val="variable"/>
    <w:sig w:usb0="800000EF" w:usb1="5000204A" w:usb2="00000000" w:usb3="00000000" w:csb0="00000093"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3" w14:textId="77777777" w:rsidR="001F60B9"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noProof/>
      </w:rPr>
      <w:drawing>
        <wp:anchor distT="0" distB="0" distL="0" distR="0" simplePos="0" relativeHeight="251664384" behindDoc="1" locked="0" layoutInCell="1" hidden="0" allowOverlap="1">
          <wp:simplePos x="0" y="0"/>
          <wp:positionH relativeFrom="column">
            <wp:posOffset>4991100</wp:posOffset>
          </wp:positionH>
          <wp:positionV relativeFrom="paragraph">
            <wp:posOffset>-15234</wp:posOffset>
          </wp:positionV>
          <wp:extent cx="1294996" cy="288285"/>
          <wp:effectExtent l="0" t="0" r="0" b="0"/>
          <wp:wrapNone/>
          <wp:docPr id="213632366" name="image5.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0530661D" w:rsidR="001F60B9"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15F8">
      <w:rPr>
        <w:noProof/>
        <w:color w:val="000000"/>
      </w:rPr>
      <w:t>2</w:t>
    </w:r>
    <w:r>
      <w:rPr>
        <w:color w:val="000000"/>
      </w:rPr>
      <w:fldChar w:fldCharType="end"/>
    </w:r>
    <w:r>
      <w:rPr>
        <w:noProof/>
      </w:rPr>
      <w:drawing>
        <wp:anchor distT="0" distB="0" distL="0" distR="0" simplePos="0" relativeHeight="251661312" behindDoc="1" locked="0" layoutInCell="1" hidden="0" allowOverlap="1">
          <wp:simplePos x="0" y="0"/>
          <wp:positionH relativeFrom="column">
            <wp:posOffset>-434334</wp:posOffset>
          </wp:positionH>
          <wp:positionV relativeFrom="paragraph">
            <wp:posOffset>-68574</wp:posOffset>
          </wp:positionV>
          <wp:extent cx="1294996" cy="288285"/>
          <wp:effectExtent l="0" t="0" r="0" b="0"/>
          <wp:wrapNone/>
          <wp:docPr id="1506133786" name="image5.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background with blue text&#10;&#10;Description automatically generated"/>
                  <pic:cNvPicPr preferRelativeResize="0"/>
                </pic:nvPicPr>
                <pic:blipFill>
                  <a:blip r:embed="rId1"/>
                  <a:srcRect/>
                  <a:stretch>
                    <a:fillRect/>
                  </a:stretch>
                </pic:blipFill>
                <pic:spPr>
                  <a:xfrm>
                    <a:off x="0" y="0"/>
                    <a:ext cx="1294996" cy="28828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1" w14:textId="77777777" w:rsidR="001F60B9" w:rsidRDefault="00000000">
    <w:pPr>
      <w:pBdr>
        <w:top w:val="nil"/>
        <w:left w:val="nil"/>
        <w:bottom w:val="nil"/>
        <w:right w:val="nil"/>
        <w:between w:val="nil"/>
      </w:pBdr>
      <w:tabs>
        <w:tab w:val="center" w:pos="4536"/>
        <w:tab w:val="right" w:pos="9072"/>
      </w:tabs>
      <w:spacing w:after="0" w:line="240" w:lineRule="auto"/>
      <w:jc w:val="left"/>
      <w:rPr>
        <w:color w:val="000000"/>
        <w:sz w:val="18"/>
        <w:szCs w:val="18"/>
      </w:rPr>
    </w:pPr>
    <w:r>
      <w:rPr>
        <w:noProof/>
      </w:rPr>
      <w:drawing>
        <wp:anchor distT="0" distB="0" distL="0" distR="0" simplePos="0" relativeHeight="251662336" behindDoc="1" locked="0" layoutInCell="1" hidden="0" allowOverlap="1">
          <wp:simplePos x="0" y="0"/>
          <wp:positionH relativeFrom="column">
            <wp:posOffset>-313050</wp:posOffset>
          </wp:positionH>
          <wp:positionV relativeFrom="paragraph">
            <wp:posOffset>205102</wp:posOffset>
          </wp:positionV>
          <wp:extent cx="1574560" cy="350520"/>
          <wp:effectExtent l="0" t="0" r="0" b="0"/>
          <wp:wrapNone/>
          <wp:docPr id="1885056810" name="image5.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background with blue text&#10;&#10;Description automatically generated"/>
                  <pic:cNvPicPr preferRelativeResize="0"/>
                </pic:nvPicPr>
                <pic:blipFill>
                  <a:blip r:embed="rId1"/>
                  <a:srcRect/>
                  <a:stretch>
                    <a:fillRect/>
                  </a:stretch>
                </pic:blipFill>
                <pic:spPr>
                  <a:xfrm>
                    <a:off x="0" y="0"/>
                    <a:ext cx="1574560" cy="350520"/>
                  </a:xfrm>
                  <a:prstGeom prst="rect">
                    <a:avLst/>
                  </a:prstGeom>
                  <a:ln/>
                </pic:spPr>
              </pic:pic>
            </a:graphicData>
          </a:graphic>
        </wp:anchor>
      </w:drawing>
    </w:r>
  </w:p>
  <w:p w14:paraId="000000A2" w14:textId="77777777" w:rsidR="001F60B9" w:rsidRDefault="00000000">
    <w:pPr>
      <w:ind w:left="720"/>
      <w:rPr>
        <w:sz w:val="18"/>
        <w:szCs w:val="18"/>
      </w:rPr>
    </w:pPr>
    <w:r>
      <w:rPr>
        <w:noProof/>
      </w:rPr>
      <mc:AlternateContent>
        <mc:Choice Requires="wpg">
          <w:drawing>
            <wp:anchor distT="0" distB="0" distL="114300" distR="114300" simplePos="0" relativeHeight="251663360" behindDoc="0" locked="0" layoutInCell="1" hidden="0" allowOverlap="1">
              <wp:simplePos x="0" y="0"/>
              <wp:positionH relativeFrom="column">
                <wp:posOffset>1409702</wp:posOffset>
              </wp:positionH>
              <wp:positionV relativeFrom="paragraph">
                <wp:posOffset>-17315</wp:posOffset>
              </wp:positionV>
              <wp:extent cx="4711065" cy="554990"/>
              <wp:effectExtent l="0" t="0" r="0" b="0"/>
              <wp:wrapNone/>
              <wp:docPr id="1939444737" name="Rectangle 1939444737"/>
              <wp:cNvGraphicFramePr/>
              <a:graphic xmlns:a="http://schemas.openxmlformats.org/drawingml/2006/main">
                <a:graphicData uri="http://schemas.microsoft.com/office/word/2010/wordprocessingShape">
                  <wps:wsp>
                    <wps:cNvSpPr/>
                    <wps:spPr>
                      <a:xfrm>
                        <a:off x="3014280" y="3526318"/>
                        <a:ext cx="4663440" cy="507365"/>
                      </a:xfrm>
                      <a:prstGeom prst="rect">
                        <a:avLst/>
                      </a:prstGeom>
                      <a:noFill/>
                      <a:ln>
                        <a:noFill/>
                      </a:ln>
                    </wps:spPr>
                    <wps:txbx>
                      <w:txbxContent>
                        <w:p w14:paraId="1EF0048C" w14:textId="77777777" w:rsidR="001F60B9" w:rsidRDefault="00000000">
                          <w:pPr>
                            <w:spacing w:after="0" w:line="240" w:lineRule="auto"/>
                            <w:textDirection w:val="btLr"/>
                          </w:pPr>
                          <w:r>
                            <w:rPr>
                              <w:color w:val="000000"/>
                              <w:sz w:val="16"/>
                            </w:rPr>
                            <w:t>Funded by the European Union. Views and opinions expressed are however those of the author(s) only and do not necessarily reflect those of the European Union or European Commission. Neither the European Union nor the granting authority can be held responsible for them.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1409702</wp:posOffset>
              </wp:positionH>
              <wp:positionV relativeFrom="paragraph">
                <wp:posOffset>-17315</wp:posOffset>
              </wp:positionV>
              <wp:extent cx="4711065" cy="554990"/>
              <wp:effectExtent b="0" l="0" r="0" t="0"/>
              <wp:wrapNone/>
              <wp:docPr id="1939444737"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711065" cy="55499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77777777" w:rsidR="001F60B9" w:rsidRDefault="00000000">
    <w:pPr>
      <w:pBdr>
        <w:top w:val="nil"/>
        <w:left w:val="nil"/>
        <w:bottom w:val="nil"/>
        <w:right w:val="nil"/>
        <w:between w:val="nil"/>
      </w:pBdr>
      <w:tabs>
        <w:tab w:val="center" w:pos="4536"/>
        <w:tab w:val="right" w:pos="9072"/>
      </w:tabs>
      <w:spacing w:after="0" w:line="240" w:lineRule="auto"/>
      <w:jc w:val="left"/>
      <w:rPr>
        <w:color w:val="000000"/>
        <w:sz w:val="18"/>
        <w:szCs w:val="18"/>
      </w:rPr>
    </w:pPr>
    <w:r>
      <w:rPr>
        <w:noProof/>
      </w:rPr>
      <w:drawing>
        <wp:anchor distT="0" distB="0" distL="0" distR="0" simplePos="0" relativeHeight="251665408" behindDoc="1" locked="0" layoutInCell="1" hidden="0" allowOverlap="1">
          <wp:simplePos x="0" y="0"/>
          <wp:positionH relativeFrom="column">
            <wp:posOffset>-412743</wp:posOffset>
          </wp:positionH>
          <wp:positionV relativeFrom="paragraph">
            <wp:posOffset>-105404</wp:posOffset>
          </wp:positionV>
          <wp:extent cx="1814167" cy="403860"/>
          <wp:effectExtent l="0" t="0" r="0" b="0"/>
          <wp:wrapNone/>
          <wp:docPr id="1939444743" name="image5.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background with blue text&#10;&#10;Description automatically generated"/>
                  <pic:cNvPicPr preferRelativeResize="0"/>
                </pic:nvPicPr>
                <pic:blipFill>
                  <a:blip r:embed="rId1"/>
                  <a:srcRect/>
                  <a:stretch>
                    <a:fillRect/>
                  </a:stretch>
                </pic:blipFill>
                <pic:spPr>
                  <a:xfrm>
                    <a:off x="0" y="0"/>
                    <a:ext cx="1814167" cy="4038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F715B" w14:textId="77777777" w:rsidR="00C411A8" w:rsidRDefault="00C411A8">
      <w:pPr>
        <w:spacing w:after="0" w:line="240" w:lineRule="auto"/>
      </w:pPr>
      <w:r>
        <w:separator/>
      </w:r>
    </w:p>
  </w:footnote>
  <w:footnote w:type="continuationSeparator" w:id="0">
    <w:p w14:paraId="02E00F27" w14:textId="77777777" w:rsidR="00C411A8" w:rsidRDefault="00C41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77777777" w:rsidR="001F60B9"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DX.X Report Title, version</w:t>
    </w:r>
    <w:r>
      <w:rPr>
        <w:color w:val="000000"/>
      </w:rPr>
      <w:tab/>
    </w:r>
    <w:r>
      <w:rPr>
        <w:color w:val="000000"/>
      </w:rPr>
      <w:tab/>
    </w:r>
    <w:r>
      <w:rPr>
        <w:noProof/>
      </w:rPr>
      <w:drawing>
        <wp:anchor distT="0" distB="0" distL="114300" distR="114300" simplePos="0" relativeHeight="251660288" behindDoc="0" locked="0" layoutInCell="1" hidden="0" allowOverlap="1">
          <wp:simplePos x="0" y="0"/>
          <wp:positionH relativeFrom="column">
            <wp:posOffset>5327015</wp:posOffset>
          </wp:positionH>
          <wp:positionV relativeFrom="paragraph">
            <wp:posOffset>-266060</wp:posOffset>
          </wp:positionV>
          <wp:extent cx="1252220" cy="626110"/>
          <wp:effectExtent l="0" t="0" r="0" b="0"/>
          <wp:wrapSquare wrapText="bothSides" distT="0" distB="0" distL="114300" distR="114300"/>
          <wp:docPr id="11365001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2220" cy="62611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C" w14:textId="4589CF93" w:rsidR="001F60B9" w:rsidRDefault="00000000">
    <w:pPr>
      <w:pBdr>
        <w:top w:val="nil"/>
        <w:left w:val="nil"/>
        <w:bottom w:val="nil"/>
        <w:right w:val="nil"/>
        <w:between w:val="nil"/>
      </w:pBdr>
      <w:tabs>
        <w:tab w:val="center" w:pos="4536"/>
        <w:tab w:val="right" w:pos="9072"/>
      </w:tabs>
      <w:spacing w:after="0" w:line="240" w:lineRule="auto"/>
      <w:jc w:val="right"/>
      <w:rPr>
        <w:color w:val="000000"/>
      </w:rPr>
    </w:pPr>
    <w:r>
      <w:rPr>
        <w:noProof/>
      </w:rPr>
      <w:drawing>
        <wp:anchor distT="0" distB="0" distL="114300" distR="114300" simplePos="0" relativeHeight="251658240" behindDoc="0" locked="0" layoutInCell="1" hidden="0" allowOverlap="1">
          <wp:simplePos x="0" y="0"/>
          <wp:positionH relativeFrom="column">
            <wp:posOffset>-539745</wp:posOffset>
          </wp:positionH>
          <wp:positionV relativeFrom="paragraph">
            <wp:posOffset>-109213</wp:posOffset>
          </wp:positionV>
          <wp:extent cx="1252220" cy="260350"/>
          <wp:effectExtent l="0" t="0" r="0" b="0"/>
          <wp:wrapSquare wrapText="bothSides" distT="0" distB="0" distL="114300" distR="114300"/>
          <wp:docPr id="126183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52220" cy="2603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7777777" w:rsidR="001F60B9" w:rsidRDefault="00000000">
    <w:pPr>
      <w:pBdr>
        <w:top w:val="nil"/>
        <w:left w:val="nil"/>
        <w:bottom w:val="nil"/>
        <w:right w:val="nil"/>
        <w:between w:val="nil"/>
      </w:pBdr>
      <w:tabs>
        <w:tab w:val="center" w:pos="4536"/>
        <w:tab w:val="right" w:pos="9072"/>
        <w:tab w:val="left" w:pos="3480"/>
      </w:tabs>
      <w:spacing w:after="0" w:line="240" w:lineRule="auto"/>
      <w:rPr>
        <w:color w:val="000000"/>
      </w:rPr>
    </w:pPr>
    <w:r>
      <w:rPr>
        <w:color w:val="000000"/>
      </w:rPr>
      <w:tab/>
    </w:r>
    <w:r>
      <w:rPr>
        <w:noProof/>
      </w:rPr>
      <w:drawing>
        <wp:anchor distT="0" distB="0" distL="0" distR="0" simplePos="0" relativeHeight="251659264" behindDoc="1" locked="0" layoutInCell="1" hidden="0" allowOverlap="1">
          <wp:simplePos x="0" y="0"/>
          <wp:positionH relativeFrom="column">
            <wp:posOffset>-896613</wp:posOffset>
          </wp:positionH>
          <wp:positionV relativeFrom="paragraph">
            <wp:posOffset>-448302</wp:posOffset>
          </wp:positionV>
          <wp:extent cx="7537269" cy="4015653"/>
          <wp:effectExtent l="0" t="0" r="0" b="0"/>
          <wp:wrapNone/>
          <wp:docPr id="458301534" name="image4.png" descr="A blue and green circles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and green circles on a black background&#10;&#10;AI-generated content may be incorrect."/>
                  <pic:cNvPicPr preferRelativeResize="0"/>
                </pic:nvPicPr>
                <pic:blipFill>
                  <a:blip r:embed="rId1"/>
                  <a:srcRect/>
                  <a:stretch>
                    <a:fillRect/>
                  </a:stretch>
                </pic:blipFill>
                <pic:spPr>
                  <a:xfrm>
                    <a:off x="0" y="0"/>
                    <a:ext cx="7537269" cy="4015653"/>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1F60B9" w:rsidRDefault="00000000">
    <w:pPr>
      <w:pBdr>
        <w:top w:val="nil"/>
        <w:left w:val="nil"/>
        <w:bottom w:val="nil"/>
        <w:right w:val="nil"/>
        <w:between w:val="nil"/>
      </w:pBdr>
      <w:tabs>
        <w:tab w:val="center" w:pos="4536"/>
        <w:tab w:val="right" w:pos="9072"/>
        <w:tab w:val="left" w:pos="34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22B41"/>
    <w:multiLevelType w:val="multilevel"/>
    <w:tmpl w:val="1548C1BA"/>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1"/>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15:restartNumberingAfterBreak="0">
    <w:nsid w:val="62F3515D"/>
    <w:multiLevelType w:val="multilevel"/>
    <w:tmpl w:val="539291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00767996">
    <w:abstractNumId w:val="1"/>
  </w:num>
  <w:num w:numId="2" w16cid:durableId="1066730316">
    <w:abstractNumId w:val="0"/>
  </w:num>
  <w:num w:numId="3" w16cid:durableId="963730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4540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0B9"/>
    <w:rsid w:val="000B15F8"/>
    <w:rsid w:val="001771E7"/>
    <w:rsid w:val="001F60B9"/>
    <w:rsid w:val="00523DC9"/>
    <w:rsid w:val="0067490B"/>
    <w:rsid w:val="00C411A8"/>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63E8BF1E"/>
  <w15:docId w15:val="{B657F3BE-9669-7D41-9A7D-2D2F677D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 w:after="200"/>
      <w:ind w:left="432" w:hanging="432"/>
      <w:outlineLvl w:val="0"/>
    </w:pPr>
    <w:rPr>
      <w:b/>
      <w:bCs/>
      <w:color w:val="1E74D5"/>
      <w:sz w:val="36"/>
      <w:szCs w:val="36"/>
    </w:rPr>
  </w:style>
  <w:style w:type="paragraph" w:styleId="Heading2">
    <w:name w:val="heading 2"/>
    <w:basedOn w:val="Normal"/>
    <w:next w:val="Normal"/>
    <w:link w:val="Heading2Char"/>
    <w:uiPriority w:val="9"/>
    <w:semiHidden/>
    <w:unhideWhenUsed/>
    <w:qFormat/>
    <w:pPr>
      <w:keepNext/>
      <w:keepLines/>
      <w:spacing w:before="40" w:after="0"/>
      <w:ind w:left="576" w:hanging="576"/>
      <w:outlineLvl w:val="1"/>
    </w:pPr>
    <w:rPr>
      <w:b/>
      <w:bCs/>
      <w:color w:val="1E74D5"/>
      <w:sz w:val="32"/>
      <w:szCs w:val="32"/>
    </w:rPr>
  </w:style>
  <w:style w:type="paragraph" w:styleId="Heading3">
    <w:name w:val="heading 3"/>
    <w:basedOn w:val="Normal"/>
    <w:next w:val="Normal"/>
    <w:link w:val="Heading3Char"/>
    <w:uiPriority w:val="9"/>
    <w:semiHidden/>
    <w:unhideWhenUsed/>
    <w:qFormat/>
    <w:pPr>
      <w:keepNext/>
      <w:keepLines/>
      <w:spacing w:before="40" w:after="0"/>
      <w:ind w:left="720" w:hanging="720"/>
      <w:outlineLvl w:val="2"/>
    </w:pPr>
    <w:rPr>
      <w:b/>
      <w:bCs/>
      <w:color w:val="1E74D5"/>
      <w:sz w:val="28"/>
      <w:szCs w:val="28"/>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i/>
      <w:iCs/>
      <w:color w:val="1E74D5"/>
      <w:sz w:val="24"/>
      <w:szCs w:val="24"/>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color w:val="1E74D5"/>
    </w:rPr>
  </w:style>
  <w:style w:type="paragraph" w:styleId="Heading6">
    <w:name w:val="heading 6"/>
    <w:basedOn w:val="Normal"/>
    <w:next w:val="Normal"/>
    <w:uiPriority w:val="9"/>
    <w:semiHidden/>
    <w:unhideWhenUsed/>
    <w:qFormat/>
    <w:pPr>
      <w:keepNext/>
      <w:keepLines/>
      <w:spacing w:before="200" w:after="40"/>
      <w:ind w:left="1152" w:hanging="1152"/>
      <w:outlineLvl w:val="5"/>
    </w:pPr>
    <w:rPr>
      <w:b/>
      <w:bCs/>
      <w:sz w:val="20"/>
      <w:szCs w:val="20"/>
    </w:rPr>
  </w:style>
  <w:style w:type="paragraph" w:styleId="Heading7">
    <w:name w:val="heading 7"/>
    <w:basedOn w:val="Normal"/>
    <w:next w:val="Normal"/>
    <w:link w:val="Heading7Char"/>
    <w:uiPriority w:val="9"/>
    <w:semiHidden/>
    <w:unhideWhenUsed/>
    <w:qFormat/>
    <w:rsid w:val="00531CF7"/>
    <w:pPr>
      <w:keepNext/>
      <w:keepLines/>
      <w:numPr>
        <w:ilvl w:val="6"/>
        <w:numId w:val="2"/>
      </w:numPr>
      <w:spacing w:before="40" w:after="0"/>
      <w:outlineLvl w:val="6"/>
    </w:pPr>
    <w:rPr>
      <w:rFonts w:asciiTheme="majorHAnsi" w:eastAsiaTheme="majorEastAsia" w:hAnsiTheme="majorHAnsi" w:cstheme="majorBidi"/>
      <w:i/>
      <w:iCs/>
      <w:color w:val="0F396A" w:themeColor="accent1" w:themeShade="7F"/>
    </w:rPr>
  </w:style>
  <w:style w:type="paragraph" w:styleId="Heading8">
    <w:name w:val="heading 8"/>
    <w:basedOn w:val="Normal"/>
    <w:next w:val="Normal"/>
    <w:link w:val="Heading8Char"/>
    <w:uiPriority w:val="9"/>
    <w:semiHidden/>
    <w:unhideWhenUsed/>
    <w:qFormat/>
    <w:rsid w:val="00531CF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1CF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line="276" w:lineRule="auto"/>
      <w:ind w:left="432"/>
    </w:pPr>
    <w:rPr>
      <w:b/>
      <w:bCs/>
      <w:color w:val="1E74D5"/>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C2BB2"/>
    <w:rPr>
      <w:rFonts w:ascii="Arial" w:eastAsiaTheme="majorEastAsia" w:hAnsi="Arial" w:cstheme="majorBidi"/>
      <w:b/>
      <w:color w:val="1E74D5" w:themeColor="accent1"/>
      <w:sz w:val="32"/>
      <w:szCs w:val="26"/>
      <w:lang w:val="en-GB"/>
    </w:rPr>
  </w:style>
  <w:style w:type="character" w:customStyle="1" w:styleId="Heading2Char">
    <w:name w:val="Heading 2 Char"/>
    <w:basedOn w:val="DefaultParagraphFont"/>
    <w:link w:val="Heading2"/>
    <w:uiPriority w:val="9"/>
    <w:rsid w:val="007C2BB2"/>
    <w:rPr>
      <w:rFonts w:ascii="Arial" w:eastAsiaTheme="majorEastAsia" w:hAnsi="Arial" w:cstheme="majorBidi"/>
      <w:b/>
      <w:sz w:val="32"/>
      <w:szCs w:val="26"/>
      <w:lang w:val="en-GB"/>
    </w:rPr>
  </w:style>
  <w:style w:type="character" w:customStyle="1" w:styleId="Heading3Char">
    <w:name w:val="Heading 3 Char"/>
    <w:basedOn w:val="DefaultParagraphFont"/>
    <w:link w:val="Heading3"/>
    <w:uiPriority w:val="9"/>
    <w:rsid w:val="007C2BB2"/>
    <w:rPr>
      <w:rFonts w:ascii="Arial" w:eastAsiaTheme="majorEastAsia" w:hAnsi="Arial" w:cstheme="minorHAnsi"/>
      <w:b/>
      <w:color w:val="1E74D5" w:themeColor="accent1"/>
      <w:sz w:val="28"/>
      <w:szCs w:val="24"/>
      <w:lang w:val="en-GB"/>
    </w:rPr>
  </w:style>
  <w:style w:type="character" w:customStyle="1" w:styleId="Heading4Char">
    <w:name w:val="Heading 4 Char"/>
    <w:basedOn w:val="DefaultParagraphFont"/>
    <w:link w:val="Heading4"/>
    <w:uiPriority w:val="9"/>
    <w:rsid w:val="007C2BB2"/>
    <w:rPr>
      <w:rFonts w:ascii="Arial" w:eastAsiaTheme="majorEastAsia" w:hAnsi="Arial" w:cstheme="majorBidi"/>
      <w:i/>
      <w:iCs/>
      <w:sz w:val="24"/>
      <w:lang w:val="en-GB"/>
    </w:rPr>
  </w:style>
  <w:style w:type="numbering" w:customStyle="1" w:styleId="List1">
    <w:name w:val="List 1"/>
    <w:basedOn w:val="NoList"/>
    <w:uiPriority w:val="99"/>
    <w:rsid w:val="005E6400"/>
  </w:style>
  <w:style w:type="paragraph" w:customStyle="1" w:styleId="Titre51">
    <w:name w:val="Titre 51"/>
    <w:basedOn w:val="Normal"/>
    <w:rsid w:val="005E6400"/>
    <w:pPr>
      <w:numPr>
        <w:ilvl w:val="4"/>
        <w:numId w:val="3"/>
      </w:numPr>
    </w:pPr>
  </w:style>
  <w:style w:type="paragraph" w:customStyle="1" w:styleId="Titre61">
    <w:name w:val="Titre 61"/>
    <w:basedOn w:val="Normal"/>
    <w:rsid w:val="005E6400"/>
    <w:pPr>
      <w:numPr>
        <w:ilvl w:val="5"/>
        <w:numId w:val="3"/>
      </w:numPr>
    </w:pPr>
  </w:style>
  <w:style w:type="paragraph" w:customStyle="1" w:styleId="Titre71">
    <w:name w:val="Titre 71"/>
    <w:basedOn w:val="Normal"/>
    <w:rsid w:val="005E6400"/>
    <w:pPr>
      <w:tabs>
        <w:tab w:val="num" w:pos="5040"/>
      </w:tabs>
      <w:ind w:left="5040" w:hanging="720"/>
    </w:pPr>
  </w:style>
  <w:style w:type="paragraph" w:customStyle="1" w:styleId="Titre81">
    <w:name w:val="Titre 81"/>
    <w:basedOn w:val="Normal"/>
    <w:rsid w:val="005E6400"/>
    <w:pPr>
      <w:tabs>
        <w:tab w:val="num" w:pos="5760"/>
      </w:tabs>
      <w:ind w:left="5760" w:hanging="720"/>
    </w:pPr>
  </w:style>
  <w:style w:type="paragraph" w:customStyle="1" w:styleId="Titre91">
    <w:name w:val="Titre 91"/>
    <w:basedOn w:val="Normal"/>
    <w:rsid w:val="005E6400"/>
    <w:pPr>
      <w:tabs>
        <w:tab w:val="num" w:pos="6480"/>
      </w:tabs>
      <w:ind w:left="6480" w:hanging="720"/>
    </w:pPr>
  </w:style>
  <w:style w:type="paragraph" w:styleId="Header">
    <w:name w:val="header"/>
    <w:basedOn w:val="Normal"/>
    <w:link w:val="HeaderChar"/>
    <w:uiPriority w:val="99"/>
    <w:unhideWhenUsed/>
    <w:rsid w:val="005E640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6400"/>
    <w:rPr>
      <w:rFonts w:ascii="Avenir Next LT Pro" w:hAnsi="Avenir Next LT Pro"/>
      <w:lang w:val="en-GB"/>
    </w:rPr>
  </w:style>
  <w:style w:type="paragraph" w:styleId="Footer">
    <w:name w:val="footer"/>
    <w:basedOn w:val="Normal"/>
    <w:link w:val="FooterChar"/>
    <w:uiPriority w:val="99"/>
    <w:unhideWhenUsed/>
    <w:rsid w:val="005E640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6400"/>
    <w:rPr>
      <w:rFonts w:ascii="Avenir Next LT Pro" w:hAnsi="Avenir Next LT Pro"/>
      <w:lang w:val="en-GB"/>
    </w:rPr>
  </w:style>
  <w:style w:type="paragraph" w:styleId="ListParagraph">
    <w:name w:val="List Paragraph"/>
    <w:basedOn w:val="Normal"/>
    <w:uiPriority w:val="34"/>
    <w:rsid w:val="004E39C2"/>
    <w:pPr>
      <w:numPr>
        <w:numId w:val="4"/>
      </w:numPr>
      <w:ind w:left="697" w:hanging="357"/>
      <w:contextualSpacing/>
    </w:pPr>
  </w:style>
  <w:style w:type="character" w:customStyle="1" w:styleId="TitleChar">
    <w:name w:val="Title Char"/>
    <w:basedOn w:val="DefaultParagraphFont"/>
    <w:link w:val="Title"/>
    <w:uiPriority w:val="10"/>
    <w:rsid w:val="007C2BB2"/>
    <w:rPr>
      <w:rFonts w:ascii="Arial" w:hAnsi="Arial"/>
      <w:b/>
      <w:bCs/>
      <w:color w:val="1E74D5" w:themeColor="accent1"/>
      <w:sz w:val="36"/>
      <w:szCs w:val="36"/>
      <w:lang w:val="en-GB"/>
    </w:rPr>
  </w:style>
  <w:style w:type="character" w:styleId="Hyperlink">
    <w:name w:val="Hyperlink"/>
    <w:basedOn w:val="DefaultParagraphFont"/>
    <w:uiPriority w:val="99"/>
    <w:unhideWhenUsed/>
    <w:rsid w:val="00F97EDA"/>
    <w:rPr>
      <w:rFonts w:ascii="Arial" w:hAnsi="Arial"/>
      <w:color w:val="447885" w:themeColor="hyperlink"/>
      <w:u w:val="single"/>
    </w:rPr>
  </w:style>
  <w:style w:type="paragraph" w:styleId="Caption">
    <w:name w:val="caption"/>
    <w:basedOn w:val="Normal"/>
    <w:next w:val="Normal"/>
    <w:uiPriority w:val="35"/>
    <w:unhideWhenUsed/>
    <w:qFormat/>
    <w:rsid w:val="007C2BB2"/>
    <w:pPr>
      <w:spacing w:before="60" w:after="200" w:line="240" w:lineRule="auto"/>
      <w:jc w:val="center"/>
    </w:pPr>
    <w:rPr>
      <w:i/>
      <w:color w:val="1E74D5" w:themeColor="accent1"/>
      <w:sz w:val="20"/>
      <w:szCs w:val="20"/>
    </w:rPr>
  </w:style>
  <w:style w:type="paragraph" w:styleId="TOCHeading">
    <w:name w:val="TOC Heading"/>
    <w:basedOn w:val="Normal"/>
    <w:next w:val="Normal"/>
    <w:uiPriority w:val="39"/>
    <w:unhideWhenUsed/>
    <w:qFormat/>
    <w:rsid w:val="007C2BB2"/>
    <w:rPr>
      <w:b/>
      <w:bCs/>
      <w:color w:val="1E74D5" w:themeColor="accent1"/>
      <w:sz w:val="36"/>
      <w:szCs w:val="36"/>
    </w:rPr>
  </w:style>
  <w:style w:type="paragraph" w:styleId="TOC1">
    <w:name w:val="toc 1"/>
    <w:basedOn w:val="Normal"/>
    <w:next w:val="Normal"/>
    <w:autoRedefine/>
    <w:uiPriority w:val="39"/>
    <w:unhideWhenUsed/>
    <w:rsid w:val="004E39C2"/>
    <w:pPr>
      <w:spacing w:after="100"/>
    </w:pPr>
  </w:style>
  <w:style w:type="paragraph" w:styleId="TOC2">
    <w:name w:val="toc 2"/>
    <w:basedOn w:val="Normal"/>
    <w:next w:val="Normal"/>
    <w:autoRedefine/>
    <w:uiPriority w:val="39"/>
    <w:unhideWhenUsed/>
    <w:rsid w:val="005E6400"/>
    <w:pPr>
      <w:spacing w:after="100"/>
      <w:ind w:left="220"/>
    </w:pPr>
  </w:style>
  <w:style w:type="paragraph" w:styleId="TOC3">
    <w:name w:val="toc 3"/>
    <w:basedOn w:val="Normal"/>
    <w:next w:val="Normal"/>
    <w:autoRedefine/>
    <w:uiPriority w:val="39"/>
    <w:unhideWhenUsed/>
    <w:rsid w:val="005E6400"/>
    <w:pPr>
      <w:spacing w:after="100"/>
      <w:ind w:left="440"/>
    </w:pPr>
  </w:style>
  <w:style w:type="paragraph" w:styleId="TOC4">
    <w:name w:val="toc 4"/>
    <w:basedOn w:val="Normal"/>
    <w:next w:val="Normal"/>
    <w:autoRedefine/>
    <w:uiPriority w:val="39"/>
    <w:unhideWhenUsed/>
    <w:rsid w:val="005E6400"/>
    <w:pPr>
      <w:spacing w:after="100"/>
      <w:ind w:left="660"/>
    </w:pPr>
  </w:style>
  <w:style w:type="paragraph" w:customStyle="1" w:styleId="Titleother">
    <w:name w:val="Title_other"/>
    <w:basedOn w:val="Title"/>
    <w:rsid w:val="005E6400"/>
  </w:style>
  <w:style w:type="paragraph" w:styleId="TableofFigures">
    <w:name w:val="table of figures"/>
    <w:basedOn w:val="Normal"/>
    <w:next w:val="Normal"/>
    <w:uiPriority w:val="99"/>
    <w:unhideWhenUsed/>
    <w:rsid w:val="005E6400"/>
    <w:pPr>
      <w:spacing w:after="0"/>
    </w:pPr>
  </w:style>
  <w:style w:type="table" w:styleId="TableGrid">
    <w:name w:val="Table Grid"/>
    <w:basedOn w:val="TableNormal"/>
    <w:uiPriority w:val="39"/>
    <w:rsid w:val="00F97EDA"/>
    <w:pPr>
      <w:spacing w:after="0" w:line="240" w:lineRule="auto"/>
    </w:pPr>
    <w:tblPr>
      <w:tblBorders>
        <w:top w:val="single" w:sz="4" w:space="0" w:color="1E74D5" w:themeColor="accent1"/>
        <w:left w:val="single" w:sz="4" w:space="0" w:color="1E74D5" w:themeColor="accent1"/>
        <w:bottom w:val="single" w:sz="4" w:space="0" w:color="1E74D5" w:themeColor="accent1"/>
        <w:right w:val="single" w:sz="4" w:space="0" w:color="1E74D5" w:themeColor="accent1"/>
        <w:insideH w:val="single" w:sz="4" w:space="0" w:color="1E74D5" w:themeColor="accent1"/>
        <w:insideV w:val="single" w:sz="4" w:space="0" w:color="1E74D5" w:themeColor="accent1"/>
      </w:tblBorders>
    </w:tblPr>
  </w:style>
  <w:style w:type="character" w:styleId="SubtleEmphasis">
    <w:name w:val="Subtle Emphasis"/>
    <w:basedOn w:val="DefaultParagraphFont"/>
    <w:uiPriority w:val="19"/>
    <w:qFormat/>
    <w:rsid w:val="007C2BB2"/>
    <w:rPr>
      <w:rFonts w:cs="Arial"/>
      <w:i/>
      <w:iCs/>
      <w:color w:val="auto"/>
    </w:rPr>
  </w:style>
  <w:style w:type="paragraph" w:customStyle="1" w:styleId="HeadingwithoutNumber">
    <w:name w:val="Heading without Number"/>
    <w:basedOn w:val="Heading1"/>
    <w:qFormat/>
    <w:rsid w:val="007C2BB2"/>
    <w:rPr>
      <w:rFonts w:cs="Segoe UI"/>
    </w:rPr>
  </w:style>
  <w:style w:type="character" w:customStyle="1" w:styleId="SubtitleChar">
    <w:name w:val="Subtitle Char"/>
    <w:basedOn w:val="DefaultParagraphFont"/>
    <w:link w:val="Subtitle"/>
    <w:uiPriority w:val="11"/>
    <w:rsid w:val="007C2BB2"/>
    <w:rPr>
      <w:rFonts w:ascii="Arial" w:eastAsiaTheme="minorEastAsia" w:hAnsi="Arial"/>
      <w:spacing w:val="15"/>
      <w:lang w:val="en-GB"/>
    </w:rPr>
  </w:style>
  <w:style w:type="character" w:styleId="SubtleReference">
    <w:name w:val="Subtle Reference"/>
    <w:basedOn w:val="DefaultParagraphFont"/>
    <w:uiPriority w:val="31"/>
    <w:qFormat/>
    <w:rsid w:val="007C2BB2"/>
    <w:rPr>
      <w:rFonts w:ascii="Arial" w:hAnsi="Arial"/>
      <w:smallCaps/>
      <w:color w:val="auto"/>
    </w:rPr>
  </w:style>
  <w:style w:type="paragraph" w:styleId="Quote">
    <w:name w:val="Quote"/>
    <w:basedOn w:val="Normal"/>
    <w:next w:val="Normal"/>
    <w:link w:val="QuoteChar"/>
    <w:uiPriority w:val="29"/>
    <w:qFormat/>
    <w:rsid w:val="007C2BB2"/>
    <w:pPr>
      <w:spacing w:before="200"/>
      <w:ind w:left="864" w:right="864"/>
      <w:jc w:val="center"/>
    </w:pPr>
    <w:rPr>
      <w:i/>
      <w:iCs/>
    </w:rPr>
  </w:style>
  <w:style w:type="character" w:customStyle="1" w:styleId="QuoteChar">
    <w:name w:val="Quote Char"/>
    <w:basedOn w:val="DefaultParagraphFont"/>
    <w:link w:val="Quote"/>
    <w:uiPriority w:val="29"/>
    <w:rsid w:val="007C2BB2"/>
    <w:rPr>
      <w:rFonts w:ascii="Arial" w:hAnsi="Arial"/>
      <w:i/>
      <w:iCs/>
      <w:lang w:val="en-GB"/>
    </w:rPr>
  </w:style>
  <w:style w:type="paragraph" w:styleId="IntenseQuote">
    <w:name w:val="Intense Quote"/>
    <w:basedOn w:val="Normal"/>
    <w:next w:val="Normal"/>
    <w:link w:val="IntenseQuoteChar"/>
    <w:uiPriority w:val="30"/>
    <w:qFormat/>
    <w:rsid w:val="0071520C"/>
    <w:pPr>
      <w:pBdr>
        <w:top w:val="single" w:sz="4" w:space="10" w:color="1E74D5" w:themeColor="accent1"/>
        <w:bottom w:val="single" w:sz="4" w:space="10" w:color="1E74D5" w:themeColor="accent1"/>
      </w:pBdr>
      <w:spacing w:before="360" w:after="360"/>
      <w:ind w:left="864" w:right="864"/>
      <w:jc w:val="center"/>
    </w:pPr>
    <w:rPr>
      <w:rFonts w:ascii="Segoe UI" w:hAnsi="Segoe UI"/>
      <w:i/>
      <w:iCs/>
      <w:color w:val="1E74D5" w:themeColor="accent1"/>
    </w:rPr>
  </w:style>
  <w:style w:type="character" w:customStyle="1" w:styleId="IntenseQuoteChar">
    <w:name w:val="Intense Quote Char"/>
    <w:basedOn w:val="DefaultParagraphFont"/>
    <w:link w:val="IntenseQuote"/>
    <w:uiPriority w:val="30"/>
    <w:rsid w:val="0071520C"/>
    <w:rPr>
      <w:rFonts w:ascii="Segoe UI" w:hAnsi="Segoe UI"/>
      <w:i/>
      <w:iCs/>
      <w:color w:val="1E74D5" w:themeColor="accent1"/>
      <w:lang w:val="en-GB"/>
    </w:rPr>
  </w:style>
  <w:style w:type="character" w:styleId="IntenseEmphasis">
    <w:name w:val="Intense Emphasis"/>
    <w:basedOn w:val="DefaultParagraphFont"/>
    <w:uiPriority w:val="21"/>
    <w:qFormat/>
    <w:rsid w:val="00F97EDA"/>
    <w:rPr>
      <w:rFonts w:ascii="Arial" w:hAnsi="Arial"/>
      <w:i/>
      <w:iCs/>
      <w:color w:val="1E74D5" w:themeColor="accent1"/>
    </w:rPr>
  </w:style>
  <w:style w:type="character" w:styleId="BookTitle">
    <w:name w:val="Book Title"/>
    <w:basedOn w:val="DefaultParagraphFont"/>
    <w:uiPriority w:val="33"/>
    <w:qFormat/>
    <w:rsid w:val="0071520C"/>
    <w:rPr>
      <w:rFonts w:ascii="Segoe UI" w:hAnsi="Segoe UI"/>
      <w:b/>
      <w:bCs/>
      <w:i/>
      <w:iCs/>
      <w:spacing w:val="5"/>
    </w:rPr>
  </w:style>
  <w:style w:type="table" w:customStyle="1" w:styleId="Tableheaderup">
    <w:name w:val="Table header up"/>
    <w:basedOn w:val="TableGrid"/>
    <w:uiPriority w:val="99"/>
    <w:rsid w:val="00F97EDA"/>
    <w:tblPr/>
    <w:tcPr>
      <w:vAlign w:val="center"/>
    </w:tcPr>
    <w:tblStylePr w:type="firstRow">
      <w:pPr>
        <w:jc w:val="center"/>
      </w:pPr>
      <w:rPr>
        <w:rFonts w:ascii="Arial" w:hAnsi="Arial"/>
        <w:color w:val="auto"/>
        <w:sz w:val="22"/>
      </w:rPr>
      <w:tblPr/>
      <w:tcPr>
        <w:shd w:val="clear" w:color="auto" w:fill="DAE9F7" w:themeFill="text2" w:themeFillTint="1A"/>
      </w:tcPr>
    </w:tblStylePr>
    <w:tblStylePr w:type="firstCol">
      <w:rPr>
        <w:rFonts w:ascii="Arial" w:hAnsi="Arial"/>
        <w:sz w:val="22"/>
      </w:rPr>
    </w:tblStylePr>
  </w:style>
  <w:style w:type="table" w:customStyle="1" w:styleId="Tableheaderleft">
    <w:name w:val="Table header left"/>
    <w:basedOn w:val="TableGrid"/>
    <w:uiPriority w:val="99"/>
    <w:rsid w:val="00F97EDA"/>
    <w:tblPr/>
    <w:tcPr>
      <w:vAlign w:val="center"/>
    </w:tcPr>
    <w:tblStylePr w:type="firstCol">
      <w:pPr>
        <w:jc w:val="center"/>
      </w:pPr>
      <w:rPr>
        <w:rFonts w:ascii="Arial" w:hAnsi="Arial"/>
        <w:color w:val="auto"/>
        <w:sz w:val="22"/>
      </w:rPr>
      <w:tblPr/>
      <w:tcPr>
        <w:shd w:val="clear" w:color="auto" w:fill="DAE9F7" w:themeFill="text2" w:themeFillTint="1A"/>
      </w:tcPr>
    </w:tblStylePr>
  </w:style>
  <w:style w:type="table" w:customStyle="1" w:styleId="Tableheaderupandleft">
    <w:name w:val="Table header up and left"/>
    <w:basedOn w:val="TableGrid"/>
    <w:uiPriority w:val="99"/>
    <w:rsid w:val="00F97EDA"/>
    <w:tblPr/>
    <w:tcPr>
      <w:vAlign w:val="center"/>
    </w:tcPr>
    <w:tblStylePr w:type="firstRow">
      <w:pPr>
        <w:jc w:val="center"/>
      </w:pPr>
      <w:rPr>
        <w:rFonts w:ascii="Arial" w:hAnsi="Arial"/>
        <w:sz w:val="22"/>
      </w:rPr>
      <w:tblPr/>
      <w:tcPr>
        <w:shd w:val="clear" w:color="auto" w:fill="DAE9F7" w:themeFill="text2" w:themeFillTint="1A"/>
      </w:tcPr>
    </w:tblStylePr>
    <w:tblStylePr w:type="firstCol">
      <w:rPr>
        <w:rFonts w:ascii="Arial" w:hAnsi="Arial"/>
        <w:sz w:val="22"/>
      </w:rPr>
      <w:tblPr/>
      <w:tcPr>
        <w:shd w:val="clear" w:color="auto" w:fill="DAE9F7" w:themeFill="text2" w:themeFillTint="1A"/>
      </w:tcPr>
    </w:tblStylePr>
  </w:style>
  <w:style w:type="paragraph" w:styleId="NoSpacing">
    <w:name w:val="No Spacing"/>
    <w:uiPriority w:val="1"/>
    <w:qFormat/>
    <w:rsid w:val="00F97EDA"/>
    <w:pPr>
      <w:spacing w:after="0" w:line="240" w:lineRule="auto"/>
    </w:pPr>
  </w:style>
  <w:style w:type="character" w:styleId="Emphasis">
    <w:name w:val="Emphasis"/>
    <w:basedOn w:val="DefaultParagraphFont"/>
    <w:uiPriority w:val="20"/>
    <w:qFormat/>
    <w:rsid w:val="00F97EDA"/>
    <w:rPr>
      <w:rFonts w:ascii="Arial" w:hAnsi="Arial"/>
      <w:i/>
      <w:iCs/>
    </w:rPr>
  </w:style>
  <w:style w:type="character" w:styleId="Strong">
    <w:name w:val="Strong"/>
    <w:basedOn w:val="DefaultParagraphFont"/>
    <w:uiPriority w:val="22"/>
    <w:qFormat/>
    <w:rsid w:val="00F97EDA"/>
    <w:rPr>
      <w:rFonts w:ascii="Arial" w:hAnsi="Arial"/>
      <w:b/>
      <w:bCs/>
    </w:rPr>
  </w:style>
  <w:style w:type="paragraph" w:customStyle="1" w:styleId="ListParagraphNumbering">
    <w:name w:val="List Paragraph Numbering"/>
    <w:basedOn w:val="ListParagraph"/>
    <w:qFormat/>
    <w:rsid w:val="004E39C2"/>
    <w:pPr>
      <w:numPr>
        <w:numId w:val="0"/>
      </w:numPr>
      <w:tabs>
        <w:tab w:val="num" w:pos="720"/>
      </w:tabs>
      <w:ind w:left="714" w:hanging="357"/>
    </w:pPr>
    <w:rPr>
      <w:rFonts w:cstheme="minorHAnsi"/>
    </w:rPr>
  </w:style>
  <w:style w:type="numbering" w:customStyle="1" w:styleId="CurrentList1">
    <w:name w:val="Current List1"/>
    <w:uiPriority w:val="99"/>
    <w:rsid w:val="004E39C2"/>
  </w:style>
  <w:style w:type="character" w:customStyle="1" w:styleId="Heading5Char">
    <w:name w:val="Heading 5 Char"/>
    <w:basedOn w:val="DefaultParagraphFont"/>
    <w:link w:val="Heading5"/>
    <w:uiPriority w:val="9"/>
    <w:semiHidden/>
    <w:rsid w:val="007C2BB2"/>
    <w:rPr>
      <w:rFonts w:ascii="Arial" w:eastAsiaTheme="majorEastAsia" w:hAnsi="Arial" w:cstheme="majorBidi"/>
      <w:color w:val="1E74D5" w:themeColor="accent1"/>
      <w:lang w:val="en-GB"/>
    </w:rPr>
  </w:style>
  <w:style w:type="table" w:customStyle="1" w:styleId="a">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2">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3">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6">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7Char">
    <w:name w:val="Heading 7 Char"/>
    <w:basedOn w:val="DefaultParagraphFont"/>
    <w:link w:val="Heading7"/>
    <w:uiPriority w:val="9"/>
    <w:semiHidden/>
    <w:rsid w:val="00531CF7"/>
    <w:rPr>
      <w:rFonts w:asciiTheme="majorHAnsi" w:eastAsiaTheme="majorEastAsia" w:hAnsiTheme="majorHAnsi" w:cstheme="majorBidi"/>
      <w:i/>
      <w:iCs/>
      <w:color w:val="0F396A" w:themeColor="accent1" w:themeShade="7F"/>
    </w:rPr>
  </w:style>
  <w:style w:type="character" w:customStyle="1" w:styleId="Heading8Char">
    <w:name w:val="Heading 8 Char"/>
    <w:basedOn w:val="DefaultParagraphFont"/>
    <w:link w:val="Heading8"/>
    <w:uiPriority w:val="9"/>
    <w:semiHidden/>
    <w:rsid w:val="00531C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31CF7"/>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257864"/>
    <w:pPr>
      <w:spacing w:before="100" w:beforeAutospacing="1" w:after="100" w:afterAutospacing="1" w:line="240" w:lineRule="auto"/>
      <w:jc w:val="left"/>
    </w:pPr>
    <w:rPr>
      <w:rFonts w:ascii="Times New Roman" w:eastAsia="Times New Roman" w:hAnsi="Times New Roman" w:cs="Times New Roman"/>
      <w:sz w:val="24"/>
      <w:szCs w:val="24"/>
      <w:lang w:val="en-BE"/>
    </w:rPr>
  </w:style>
  <w:style w:type="paragraph" w:styleId="CommentSubject">
    <w:name w:val="annotation subject"/>
    <w:basedOn w:val="CommentText"/>
    <w:next w:val="CommentText"/>
    <w:link w:val="CommentSubjectChar"/>
    <w:uiPriority w:val="99"/>
    <w:semiHidden/>
    <w:unhideWhenUsed/>
    <w:rsid w:val="00A2390B"/>
    <w:rPr>
      <w:b/>
      <w:bCs/>
    </w:rPr>
  </w:style>
  <w:style w:type="character" w:customStyle="1" w:styleId="CommentSubjectChar">
    <w:name w:val="Comment Subject Char"/>
    <w:basedOn w:val="CommentTextChar"/>
    <w:link w:val="CommentSubject"/>
    <w:uiPriority w:val="99"/>
    <w:semiHidden/>
    <w:rsid w:val="00A2390B"/>
    <w:rPr>
      <w:b/>
      <w:bCs/>
      <w:sz w:val="20"/>
      <w:szCs w:val="20"/>
    </w:rPr>
  </w:style>
  <w:style w:type="table" w:customStyle="1" w:styleId="a7">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8">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9">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a">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b">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c">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d">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e">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TechnopolisTable">
    <w:name w:val="Technopolis Table"/>
    <w:basedOn w:val="TableNormal"/>
    <w:uiPriority w:val="99"/>
    <w:rsid w:val="000A2E89"/>
    <w:pPr>
      <w:spacing w:before="60" w:after="0" w:line="240" w:lineRule="auto"/>
      <w:jc w:val="left"/>
    </w:pPr>
    <w:rPr>
      <w:rFonts w:asciiTheme="majorHAnsi" w:eastAsiaTheme="minorHAnsi" w:hAnsiTheme="majorHAnsi" w:cstheme="minorBidi"/>
      <w:sz w:val="16"/>
      <w:szCs w:val="16"/>
      <w:lang w:val="en-US" w:eastAsia="en-US"/>
    </w:rPr>
    <w:tblPr>
      <w:tblStyleRowBandSize w:val="1"/>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tblBorders>
      <w:tblCellMar>
        <w:top w:w="57" w:type="dxa"/>
        <w:bottom w:w="57" w:type="dxa"/>
      </w:tblCellMar>
    </w:tblPr>
    <w:tblStylePr w:type="firstRow">
      <w:pPr>
        <w:wordWrap/>
        <w:jc w:val="left"/>
      </w:pPr>
      <w:rPr>
        <w:b/>
        <w:i w:val="0"/>
      </w:rPr>
      <w:tblPr/>
      <w:tcPr>
        <w:tcBorders>
          <w:top w:val="single" w:sz="4" w:space="0" w:color="4C5562" w:themeColor="accent4"/>
          <w:left w:val="single" w:sz="4" w:space="0" w:color="4C5562" w:themeColor="accent4"/>
          <w:bottom w:val="single" w:sz="4" w:space="0" w:color="1E74D5" w:themeColor="accent1"/>
          <w:right w:val="single" w:sz="4" w:space="0" w:color="4C5562" w:themeColor="accent4"/>
          <w:insideH w:val="single" w:sz="4" w:space="0" w:color="4C5562" w:themeColor="accent4"/>
          <w:insideV w:val="single" w:sz="4" w:space="0" w:color="4C5562" w:themeColor="accent4"/>
        </w:tcBorders>
      </w:tcPr>
    </w:tblStylePr>
    <w:tblStylePr w:type="band1Horz">
      <w:tblPr/>
      <w:tcPr>
        <w:tcBorders>
          <w:top w:val="single" w:sz="4" w:space="0" w:color="4C5562" w:themeColor="accent4"/>
          <w:left w:val="single" w:sz="4" w:space="0" w:color="4C5562" w:themeColor="accent4"/>
          <w:bottom w:val="single" w:sz="4" w:space="0" w:color="4C5562" w:themeColor="accent4"/>
          <w:right w:val="single" w:sz="4" w:space="0" w:color="4C5562" w:themeColor="accent4"/>
          <w:insideH w:val="single" w:sz="4" w:space="0" w:color="4C5562" w:themeColor="accent4"/>
          <w:insideV w:val="single" w:sz="4" w:space="0" w:color="4C5562" w:themeColor="accent4"/>
        </w:tcBorders>
      </w:tcPr>
    </w:tblStylePr>
    <w:tblStylePr w:type="band2Horz">
      <w:tblPr/>
      <w:tcPr>
        <w:tcBorders>
          <w:top w:val="single" w:sz="4" w:space="0" w:color="4C5562" w:themeColor="accent4"/>
          <w:left w:val="single" w:sz="4" w:space="0" w:color="4C5562" w:themeColor="accent4"/>
          <w:bottom w:val="single" w:sz="4" w:space="0" w:color="4C5562" w:themeColor="accent4"/>
          <w:right w:val="single" w:sz="4" w:space="0" w:color="4C5562" w:themeColor="accent4"/>
          <w:insideH w:val="single" w:sz="4" w:space="0" w:color="4C5562" w:themeColor="accent4"/>
          <w:insideV w:val="single" w:sz="4" w:space="0" w:color="4C5562" w:themeColor="accent4"/>
        </w:tcBorders>
      </w:tcPr>
    </w:tblStylePr>
  </w:style>
  <w:style w:type="paragraph" w:customStyle="1" w:styleId="BodyText">
    <w:name w:val="BodyText"/>
    <w:basedOn w:val="Normal"/>
    <w:link w:val="BodyTextChar"/>
    <w:qFormat/>
    <w:rsid w:val="000A2E89"/>
    <w:rPr>
      <w:rFonts w:asciiTheme="minorHAnsi" w:eastAsiaTheme="minorHAnsi" w:hAnsiTheme="minorHAnsi" w:cstheme="minorBidi"/>
      <w:sz w:val="20"/>
      <w:lang w:eastAsia="en-US"/>
    </w:rPr>
  </w:style>
  <w:style w:type="character" w:customStyle="1" w:styleId="BodyTextChar">
    <w:name w:val="BodyText Char"/>
    <w:basedOn w:val="DefaultParagraphFont"/>
    <w:link w:val="BodyText"/>
    <w:rsid w:val="000A2E89"/>
    <w:rPr>
      <w:rFonts w:asciiTheme="minorHAnsi" w:eastAsiaTheme="minorHAnsi" w:hAnsiTheme="minorHAnsi" w:cstheme="minorBidi"/>
      <w:sz w:val="20"/>
      <w:lang w:eastAsia="en-US"/>
    </w:rPr>
  </w:style>
  <w:style w:type="table" w:customStyle="1" w:styleId="af">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f0">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1">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2">
    <w:basedOn w:val="TableNormal"/>
    <w:pPr>
      <w:spacing w:before="60" w:after="0" w:line="240" w:lineRule="auto"/>
      <w:jc w:val="left"/>
    </w:pPr>
    <w:rPr>
      <w:rFonts w:ascii="Quattrocento Sans" w:eastAsia="Quattrocento Sans" w:hAnsi="Quattrocento Sans" w:cs="Quattrocento Sans"/>
      <w:sz w:val="16"/>
      <w:szCs w:val="16"/>
    </w:rPr>
    <w:tblPr>
      <w:tblStyleRowBandSize w:val="1"/>
      <w:tblStyleColBandSize w:val="1"/>
      <w:tblCellMar>
        <w:top w:w="57" w:type="dxa"/>
        <w:bottom w:w="57" w:type="dxa"/>
      </w:tblCellMar>
    </w:tblPr>
    <w:tblStylePr w:type="firstRow">
      <w:pPr>
        <w:jc w:val="left"/>
      </w:pPr>
      <w:rPr>
        <w:b/>
        <w:i w:val="0"/>
      </w:rPr>
      <w:tblPr/>
      <w:tcPr>
        <w:tcBorders>
          <w:top w:val="single" w:sz="4" w:space="0" w:color="4C5562"/>
          <w:left w:val="single" w:sz="4" w:space="0" w:color="4C5562"/>
          <w:bottom w:val="single" w:sz="4" w:space="0" w:color="1E74D5"/>
          <w:right w:val="single" w:sz="4" w:space="0" w:color="4C5562"/>
          <w:insideH w:val="single" w:sz="4" w:space="0" w:color="4C5562"/>
          <w:insideV w:val="single" w:sz="4" w:space="0" w:color="4C5562"/>
        </w:tcBorders>
      </w:tcPr>
    </w:tblStylePr>
    <w:tblStylePr w:type="band1Horz">
      <w:tblPr/>
      <w:tcPr>
        <w:tcBorders>
          <w:top w:val="single" w:sz="4" w:space="0" w:color="4C5562"/>
          <w:left w:val="single" w:sz="4" w:space="0" w:color="4C5562"/>
          <w:bottom w:val="single" w:sz="4" w:space="0" w:color="4C5562"/>
          <w:right w:val="single" w:sz="4" w:space="0" w:color="4C5562"/>
          <w:insideH w:val="single" w:sz="4" w:space="0" w:color="4C5562"/>
          <w:insideV w:val="single" w:sz="4" w:space="0" w:color="4C5562"/>
        </w:tcBorders>
      </w:tcPr>
    </w:tblStylePr>
    <w:tblStylePr w:type="band2Horz">
      <w:tblPr/>
      <w:tcPr>
        <w:tcBorders>
          <w:top w:val="single" w:sz="4" w:space="0" w:color="4C5562"/>
          <w:left w:val="single" w:sz="4" w:space="0" w:color="4C5562"/>
          <w:bottom w:val="single" w:sz="4" w:space="0" w:color="4C5562"/>
          <w:right w:val="single" w:sz="4" w:space="0" w:color="4C5562"/>
          <w:insideH w:val="single" w:sz="4" w:space="0" w:color="4C5562"/>
          <w:insideV w:val="single" w:sz="4" w:space="0" w:color="4C5562"/>
        </w:tcBorders>
      </w:tcPr>
    </w:tblStylePr>
  </w:style>
  <w:style w:type="paragraph" w:styleId="Subtitle">
    <w:name w:val="Subtitle"/>
    <w:basedOn w:val="Normal"/>
    <w:next w:val="Normal"/>
    <w:link w:val="SubtitleChar"/>
    <w:uiPriority w:val="11"/>
    <w:qFormat/>
  </w:style>
  <w:style w:type="table" w:customStyle="1" w:styleId="af3">
    <w:basedOn w:val="TableNormal"/>
    <w:pPr>
      <w:spacing w:after="0" w:line="240" w:lineRule="auto"/>
    </w:pPr>
    <w:tblPr>
      <w:tblStyleRowBandSize w:val="1"/>
      <w:tblStyleColBandSize w:val="1"/>
      <w:tblCellMar>
        <w:left w:w="115" w:type="dxa"/>
        <w:right w:w="115" w:type="dxa"/>
      </w:tblCellMar>
    </w:tblPr>
    <w:tcPr>
      <w:vAlign w:val="center"/>
    </w:tcPr>
    <w:tblStylePr w:type="firstCol">
      <w:pPr>
        <w:jc w:val="center"/>
      </w:pPr>
      <w:rPr>
        <w:rFonts w:ascii="Arial" w:eastAsia="Arial" w:hAnsi="Arial" w:cs="Arial"/>
        <w:color w:val="000000"/>
        <w:sz w:val="22"/>
        <w:szCs w:val="22"/>
      </w:rPr>
      <w:tblPr/>
      <w:tcPr>
        <w:shd w:val="clear" w:color="auto" w:fill="DAE9F7"/>
      </w:tcPr>
    </w:tblStylePr>
  </w:style>
  <w:style w:type="table" w:customStyle="1" w:styleId="af4">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5">
    <w:basedOn w:val="TableNormal"/>
    <w:pPr>
      <w:spacing w:after="0" w:line="240" w:lineRule="auto"/>
    </w:pPr>
    <w:tblPr>
      <w:tblStyleRowBandSize w:val="1"/>
      <w:tblStyleColBandSize w:val="1"/>
      <w:tblCellMar>
        <w:left w:w="115" w:type="dxa"/>
        <w:right w:w="115" w:type="dxa"/>
      </w:tblCellMar>
    </w:tblPr>
    <w:tcPr>
      <w:vAlign w:val="center"/>
    </w:tcPr>
    <w:tblStylePr w:type="firstRow">
      <w:pPr>
        <w:jc w:val="center"/>
      </w:pPr>
      <w:rPr>
        <w:rFonts w:ascii="Arial" w:eastAsia="Arial" w:hAnsi="Arial" w:cs="Arial"/>
        <w:color w:val="000000"/>
        <w:sz w:val="22"/>
        <w:szCs w:val="22"/>
      </w:rPr>
      <w:tblPr/>
      <w:tcPr>
        <w:shd w:val="clear" w:color="auto" w:fill="DAE9F7"/>
      </w:tcPr>
    </w:tblStylePr>
    <w:tblStylePr w:type="firstCol">
      <w:rPr>
        <w:rFonts w:ascii="Arial" w:eastAsia="Arial" w:hAnsi="Arial" w:cs="Arial"/>
        <w:sz w:val="22"/>
        <w:szCs w:val="22"/>
      </w:rPr>
    </w:tblStylePr>
  </w:style>
  <w:style w:type="table" w:customStyle="1" w:styleId="af6">
    <w:basedOn w:val="TableNormal"/>
    <w:pPr>
      <w:spacing w:before="60" w:after="0" w:line="240" w:lineRule="auto"/>
      <w:jc w:val="left"/>
    </w:pPr>
    <w:rPr>
      <w:rFonts w:ascii="Quattrocento Sans" w:eastAsia="Quattrocento Sans" w:hAnsi="Quattrocento Sans" w:cs="Quattrocento Sans"/>
      <w:sz w:val="16"/>
      <w:szCs w:val="16"/>
    </w:rPr>
    <w:tblPr>
      <w:tblStyleRowBandSize w:val="1"/>
      <w:tblStyleColBandSize w:val="1"/>
      <w:tblCellMar>
        <w:top w:w="57" w:type="dxa"/>
        <w:bottom w:w="57" w:type="dxa"/>
      </w:tblCellMar>
    </w:tblPr>
    <w:tblStylePr w:type="firstRow">
      <w:pPr>
        <w:jc w:val="left"/>
      </w:pPr>
      <w:rPr>
        <w:b/>
        <w:bCs/>
        <w:i w:val="0"/>
        <w:iCs w:val="0"/>
      </w:rPr>
      <w:tblPr/>
      <w:tcPr>
        <w:tcBorders>
          <w:top w:val="single" w:sz="4" w:space="0" w:color="4C5562"/>
          <w:left w:val="single" w:sz="4" w:space="0" w:color="4C5562"/>
          <w:bottom w:val="single" w:sz="4" w:space="0" w:color="1E74D5"/>
          <w:right w:val="single" w:sz="4" w:space="0" w:color="4C5562"/>
          <w:insideH w:val="single" w:sz="4" w:space="0" w:color="4C5562"/>
          <w:insideV w:val="single" w:sz="4" w:space="0" w:color="4C5562"/>
        </w:tcBorders>
      </w:tcPr>
    </w:tblStylePr>
    <w:tblStylePr w:type="band1Horz">
      <w:tblPr/>
      <w:tcPr>
        <w:tcBorders>
          <w:top w:val="single" w:sz="4" w:space="0" w:color="4C5562"/>
          <w:left w:val="single" w:sz="4" w:space="0" w:color="4C5562"/>
          <w:bottom w:val="single" w:sz="4" w:space="0" w:color="4C5562"/>
          <w:right w:val="single" w:sz="4" w:space="0" w:color="4C5562"/>
          <w:insideH w:val="single" w:sz="4" w:space="0" w:color="4C5562"/>
          <w:insideV w:val="single" w:sz="4" w:space="0" w:color="4C5562"/>
        </w:tcBorders>
      </w:tcPr>
    </w:tblStylePr>
    <w:tblStylePr w:type="band2Horz">
      <w:tblPr/>
      <w:tcPr>
        <w:tcBorders>
          <w:top w:val="single" w:sz="4" w:space="0" w:color="4C5562"/>
          <w:left w:val="single" w:sz="4" w:space="0" w:color="4C5562"/>
          <w:bottom w:val="single" w:sz="4" w:space="0" w:color="4C5562"/>
          <w:right w:val="single" w:sz="4" w:space="0" w:color="4C5562"/>
          <w:insideH w:val="single" w:sz="4" w:space="0" w:color="4C5562"/>
          <w:insideV w:val="single" w:sz="4" w:space="0" w:color="4C556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LDT4SSC">
      <a:dk1>
        <a:srgbClr val="000000"/>
      </a:dk1>
      <a:lt1>
        <a:srgbClr val="FFFFFF"/>
      </a:lt1>
      <a:dk2>
        <a:srgbClr val="0E2841"/>
      </a:dk2>
      <a:lt2>
        <a:srgbClr val="E8E8E8"/>
      </a:lt2>
      <a:accent1>
        <a:srgbClr val="1E74D5"/>
      </a:accent1>
      <a:accent2>
        <a:srgbClr val="27A328"/>
      </a:accent2>
      <a:accent3>
        <a:srgbClr val="F4B400"/>
      </a:accent3>
      <a:accent4>
        <a:srgbClr val="4C5562"/>
      </a:accent4>
      <a:accent5>
        <a:srgbClr val="1E74D5"/>
      </a:accent5>
      <a:accent6>
        <a:srgbClr val="27A328"/>
      </a:accent6>
      <a:hlink>
        <a:srgbClr val="447885"/>
      </a:hlink>
      <a:folHlink>
        <a:srgbClr val="96607D"/>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2+l6CU3uiY/2P5zVquVKFGWS5A==">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2416</Characters>
  <Application>Microsoft Office Word</Application>
  <DocSecurity>0</DocSecurity>
  <Lines>20</Lines>
  <Paragraphs>5</Paragraphs>
  <ScaleCrop>false</ScaleCrop>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Majed Mikhael</dc:creator>
  <cp:lastModifiedBy>Laura Galante</cp:lastModifiedBy>
  <cp:revision>2</cp:revision>
  <dcterms:created xsi:type="dcterms:W3CDTF">2025-11-13T18:26:00Z</dcterms:created>
  <dcterms:modified xsi:type="dcterms:W3CDTF">2025-11-13T18:26:00Z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0x0101001AEA5F6F427BAA439DF79671C255CA4D</vt:lpwstr>
  </property>
  <property fmtid="{D5CDD505-2E9C-101B-9397-08002B2CF9AE}" pid="3" name="MediaServiceImageTags">
    <vt:lpwstr/>
  </property>
</Properties>
</file>